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9608">
      <w:pPr>
        <w:keepNext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14:paraId="7A01989B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ХВАЛОВСКОЕ СЕЛЬСКОЕ ПОСЕЛЕНИЕ</w:t>
      </w:r>
    </w:p>
    <w:p w14:paraId="2A486985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ВОЛХОВСКОГО МУНИЦИПАЛЬНОГО РАЙОНА</w:t>
      </w:r>
    </w:p>
    <w:p w14:paraId="3704ECDB">
      <w:pPr>
        <w:keepNext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ЛЕНИНГРАДСКОЙ ОБЛАСТИ</w:t>
      </w:r>
    </w:p>
    <w:p w14:paraId="52FF69B8">
      <w:pPr>
        <w:spacing w:before="0" w:beforeAutospacing="0" w:after="0" w:afterAutospacing="0" w:line="240" w:lineRule="auto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</w:p>
    <w:p w14:paraId="2B87A1B8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ПОСТАНОВЛЕНИЕ</w:t>
      </w:r>
    </w:p>
    <w:p w14:paraId="0D53DC93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</w:p>
    <w:p w14:paraId="6541A6E0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 xml:space="preserve">20 апреля  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202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года №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en-US" w:eastAsia="ru-RU"/>
        </w:rPr>
        <w:t>71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   </w:t>
      </w:r>
    </w:p>
    <w:p w14:paraId="22ABD7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color w:val="FF0000"/>
          <w:sz w:val="28"/>
          <w:szCs w:val="28"/>
          <w:lang w:eastAsia="ru-RU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324845F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74 от 16.05.2025 года </w:t>
      </w:r>
    </w:p>
    <w:p w14:paraId="19B2136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Об утверждении   Административного регламента </w:t>
      </w:r>
    </w:p>
    <w:p w14:paraId="5F9EAF4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по предоставлению муниципальной услуги</w:t>
      </w:r>
    </w:p>
    <w:p w14:paraId="6258A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>«Заключение, изменение, выдача дубликата договора социального найма жилого помещения муниципального жилищного фонда»</w:t>
      </w:r>
    </w:p>
    <w:p w14:paraId="64524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 w:eastAsia="ru-RU" w:bidi="ar-SA"/>
        </w:rPr>
      </w:pPr>
    </w:p>
    <w:p w14:paraId="445B8FEE">
      <w:pPr>
        <w:spacing w:before="0" w:beforeAutospacing="0" w:after="0" w:afterAutospacing="0" w:line="240" w:lineRule="auto"/>
        <w:rPr>
          <w:rFonts w:hint="default" w:ascii="Times New Roman" w:hAnsi="Times New Roman" w:eastAsia="Calibri" w:cs="Times New Roman"/>
          <w:b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Calibri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Calibri" w:cs="Times New Roman"/>
          <w:b/>
          <w:color w:val="FF0000"/>
          <w:sz w:val="28"/>
          <w:szCs w:val="28"/>
          <w:lang w:eastAsia="ru-RU"/>
        </w:rPr>
        <w:t xml:space="preserve">  </w:t>
      </w:r>
    </w:p>
    <w:p w14:paraId="07AD688B">
      <w:pPr>
        <w:suppressAutoHyphens/>
        <w:spacing w:before="48" w:beforeLines="20" w:beforeAutospacing="0" w:after="0" w:afterAutospacing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22905020">
      <w:pPr>
        <w:suppressAutoHyphens/>
        <w:spacing w:before="48" w:beforeLines="20" w:beforeAutospacing="0" w:after="0" w:afterAutospacing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</w:p>
    <w:p w14:paraId="155E94E0">
      <w:pPr>
        <w:suppressAutoHyphens/>
        <w:spacing w:before="48" w:beforeLines="20" w:beforeAutospacing="0" w:after="0" w:afterAutospacing="0" w:line="280" w:lineRule="exact"/>
        <w:jc w:val="center"/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68820028">
      <w:pPr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 Внести изменения в постановление главы администрации от 16 мая 2025 года № 74 «</w:t>
      </w:r>
      <w:r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lang w:eastAsia="ar-SA"/>
        </w:rPr>
        <w:t>Об утверждении  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фонда»:</w:t>
      </w:r>
    </w:p>
    <w:p w14:paraId="5E4CF3DE">
      <w:pPr>
        <w:suppressAutoHyphens/>
        <w:spacing w:before="48" w:beforeLines="20" w:beforeAutospacing="0" w:after="0" w:afterAutospacing="0" w:line="280" w:lineRule="exact"/>
        <w:ind w:firstLine="708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16 мая 2025 года № 74 в редакции Приложения к настоящему постановлению.</w:t>
      </w:r>
    </w:p>
    <w:p w14:paraId="0E7E3F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 w:firstLineChars="0"/>
        <w:jc w:val="both"/>
        <w:outlineLvl w:val="0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 w:val="0"/>
          <w:bCs w:val="0"/>
          <w:sz w:val="28"/>
          <w:szCs w:val="24"/>
          <w:lang w:eastAsia="ru-RU"/>
        </w:rPr>
        <w:t xml:space="preserve">2. 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 xml:space="preserve">Постановление администрации от 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ru-RU" w:eastAsia="ru-RU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en-US" w:eastAsia="ru-RU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>.0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en-US" w:eastAsia="ru-RU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>.202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en-US" w:eastAsia="ru-RU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 xml:space="preserve"> года № 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en-US" w:eastAsia="ru-RU"/>
        </w:rPr>
        <w:t>32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«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ru-RU"/>
        </w:rPr>
        <w:t xml:space="preserve">О внесении изменений в постановление главы администрации № 74 от 16.05.2025 года 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ru-RU"/>
        </w:rPr>
        <w:t>Об утверждении  Административного регламента по предоставлению муниципальной услуги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>«Заключение, изменение, выдача дубликата договора социального найма жилого помещения муниципального жилищного фонда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>» считать утратившим силу.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4"/>
          <w:lang w:eastAsia="ru-RU"/>
        </w:rPr>
        <w:t xml:space="preserve"> </w:t>
      </w:r>
    </w:p>
    <w:p w14:paraId="493476B9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4"/>
          <w:lang w:val="en-US" w:eastAsia="ru-RU"/>
        </w:rPr>
        <w:t>3.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Опубликовать данное постановление в газете «Провинция. Северо-Запад»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7CBB6055">
      <w:pPr>
        <w:tabs>
          <w:tab w:val="left" w:pos="567"/>
        </w:tabs>
        <w:spacing w:before="0" w:beforeAutospacing="0" w:after="0" w:afterAutospacing="0" w:line="240" w:lineRule="auto"/>
        <w:ind w:firstLine="260"/>
        <w:jc w:val="both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.Постановление вступает в законную силу после его официального опубликования (обнародования).</w:t>
      </w:r>
    </w:p>
    <w:p w14:paraId="2C13EDC1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4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sz w:val="28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1394D37E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</w:p>
    <w:p w14:paraId="4F823C19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  <w:t xml:space="preserve">Глава администрации </w:t>
      </w:r>
    </w:p>
    <w:p w14:paraId="5248752E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6CCCF1F7">
      <w:pPr>
        <w:spacing w:after="0" w:line="240" w:lineRule="auto"/>
        <w:jc w:val="right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  <w:lang w:eastAsia="ru-RU"/>
        </w:rPr>
        <w:sectPr>
          <w:headerReference r:id="rId5" w:type="default"/>
          <w:pgSz w:w="11906" w:h="16838"/>
          <w:pgMar w:top="1134" w:right="850" w:bottom="1134" w:left="1134" w:header="709" w:footer="709" w:gutter="0"/>
          <w:cols w:space="708" w:num="1"/>
          <w:docGrid w:linePitch="360" w:charSpace="0"/>
        </w:sectPr>
      </w:pPr>
    </w:p>
    <w:p w14:paraId="0AA39037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УТВЕРЖДЕН</w:t>
      </w:r>
    </w:p>
    <w:p w14:paraId="3FE03671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постановлением </w:t>
      </w:r>
    </w:p>
    <w:p w14:paraId="17956A30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главы администрации </w:t>
      </w:r>
    </w:p>
    <w:p w14:paraId="5A1784CF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МО Хваловское сельское поселение </w:t>
      </w:r>
    </w:p>
    <w:p w14:paraId="534EDD14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20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71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</w:p>
    <w:p w14:paraId="138426FA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(приложение)</w:t>
      </w:r>
    </w:p>
    <w:p w14:paraId="4FD80F13">
      <w:pPr>
        <w:spacing w:before="0" w:beforeAutospacing="0" w:after="120" w:afterAutospacing="0" w:line="240" w:lineRule="auto"/>
        <w:jc w:val="right"/>
        <w:rPr>
          <w:rFonts w:hint="default"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2EC725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205975A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«Заключение, изменение, выдача дубликата договора социального найма жилого помещения муниципального жилищного фонда»</w:t>
      </w:r>
    </w:p>
    <w:p w14:paraId="43439C35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(далее – административный регламент, муниципальная услуга)</w:t>
      </w:r>
    </w:p>
    <w:p w14:paraId="4FF31FF8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</w:p>
    <w:p w14:paraId="5084ABB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Общие положения</w:t>
      </w:r>
    </w:p>
    <w:p w14:paraId="40CD0CE8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79A77F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1.1. Предмет регулирования.</w:t>
      </w:r>
    </w:p>
    <w:p w14:paraId="0D1FACC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54F67D4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1.2. Круг заявителей.</w:t>
      </w:r>
    </w:p>
    <w:p w14:paraId="2A800C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Муниципальная услуга предоставляется:</w:t>
      </w:r>
    </w:p>
    <w:p w14:paraId="03DA82F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1.2.1. предоставление жилого помещения муниципального жилищного фонда по договору социального найма –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 гражданам, принятым на учет до 1 марта 2005 года,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 Администрации </w:t>
      </w:r>
      <w:r>
        <w:rPr>
          <w:rFonts w:ascii="Times New Roman" w:hAnsi="Times New Roman" w:eastAsia="Calibri" w:cs="Times New Roman"/>
          <w:sz w:val="24"/>
          <w:szCs w:val="24"/>
        </w:rPr>
        <w:t>муниципального образования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Хваловское сельское поселение Волховского муниципального района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уведомление о наличии свободного жилого помещения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(далее – заявитель)</w:t>
      </w:r>
      <w:r>
        <w:rPr>
          <w:rFonts w:ascii="Times New Roman" w:hAnsi="Times New Roman" w:eastAsia="Calibri" w:cs="Times New Roman"/>
          <w:sz w:val="24"/>
          <w:szCs w:val="24"/>
        </w:rPr>
        <w:t>;</w:t>
      </w:r>
    </w:p>
    <w:p w14:paraId="7FDEA32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1.2.2. изменение договора социального найма жилого помещения муниципального жилищного фонда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гражданам Российской Федерации, постоянно проживающим на территории муниципального образования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 Хваловское сельское поселение Волховского муниципального района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Ленинградской области в жилом помещении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муниципального жилищного фонда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14:paraId="4AD257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>
        <w:rPr>
          <w:rFonts w:ascii="Times New Roman" w:hAnsi="Times New Roman" w:eastAsia="Calibri" w:cs="Times New Roman"/>
          <w:sz w:val="24"/>
          <w:szCs w:val="24"/>
        </w:rPr>
        <w:t>гражданам Российской Федерации, постоянно проживающим на территории муниципального образования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Хваловское сельское поселение Волховского муниципального района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Ленинградской области, являющимися нанимателями жилых помещений, предоставленных по договору социального найма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утерявших/утративших первоначальный договор социального найма жилого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помещения муниципального жилищного фонда (далее – заявитель);</w:t>
      </w:r>
    </w:p>
    <w:p w14:paraId="2F8B002C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1.2.4. заключение договора социального найма жилого помещения муниципального жилищного фонда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гражданам Российской Федерации, постоянно проживающим на территории муниципального образования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Хваловское сельское поселение Волховского муниципального района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 Ленинградской области в жилом помещении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14:paraId="405AE8E3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A56ECC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14:paraId="1E7123B1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14:paraId="5AAD9064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>- законные представители (родители, усыновители, попечители) несовершеннолетних в возрасте от 14 до 18 лет;</w:t>
      </w:r>
    </w:p>
    <w:p w14:paraId="370DACC6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>- попечители граждан, ограниченных судом в дееспособности;</w:t>
      </w:r>
    </w:p>
    <w:p w14:paraId="6A316D85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26DBD24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0D4B5F7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en-US"/>
        </w:rPr>
        <w:t>В качестве уполномоченного представителя заявителя может быть лицо, указанное в </w:t>
      </w:r>
      <w:r>
        <w:rPr>
          <w:sz w:val="24"/>
          <w:szCs w:val="24"/>
          <w:highlight w:val="none"/>
        </w:rPr>
        <w:fldChar w:fldCharType="begin"/>
      </w:r>
      <w:r>
        <w:rPr>
          <w:sz w:val="24"/>
          <w:szCs w:val="24"/>
          <w:highlight w:val="none"/>
        </w:rPr>
        <w:instrText xml:space="preserve"> HYPERLINK "https://docs.cntd.ru/document/902228011#A8I0NL" \o "https://docs.cntd.ru/document/902228011#A8I0NL" </w:instrText>
      </w:r>
      <w:r>
        <w:rPr>
          <w:sz w:val="24"/>
          <w:szCs w:val="24"/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  <w:lang w:eastAsia="en-US"/>
        </w:rPr>
        <w:t>части 2 статьи 5  Федерального закона от 27.07.2010 № 210-ФЗ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4"/>
          <w:szCs w:val="24"/>
          <w:highlight w:val="none"/>
          <w:lang w:eastAsia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  <w:lang w:eastAsia="en-US"/>
        </w:rPr>
        <w:t>.</w:t>
      </w:r>
    </w:p>
    <w:p w14:paraId="54759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1C4D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076D00EC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0BF13F3D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14:paraId="56640B35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5412CCA0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2.1. Наименование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муниципальной услуги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: «</w:t>
      </w:r>
      <w:r>
        <w:rPr>
          <w:rFonts w:ascii="Times New Roman" w:hAnsi="Times New Roman" w:eastAsia="Calibri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.</w:t>
      </w:r>
    </w:p>
    <w:p w14:paraId="1A7BC3EE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8C9E383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57205F79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Муниципальную услугу предоставляет: администрация муниципального образования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Хваловское сельское поселение Волховского муниципального района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Ленинградской области.</w:t>
      </w:r>
    </w:p>
    <w:p w14:paraId="02F0EB82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6AB6210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2.3. Результат предоставления муниципальной услуги является:</w:t>
      </w:r>
    </w:p>
    <w:p w14:paraId="770EA03C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2.3.1. по услуге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>
        <w:rPr>
          <w:rFonts w:ascii="Times New Roman" w:hAnsi="Times New Roman" w:eastAsia="Calibri" w:cs="Times New Roman"/>
          <w:sz w:val="24"/>
          <w:szCs w:val="24"/>
        </w:rPr>
        <w:t>;</w:t>
      </w:r>
    </w:p>
    <w:p w14:paraId="359DDD6A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AA46BE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2.3.2. по услуге 1.2.2: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;</w:t>
      </w:r>
    </w:p>
    <w:p w14:paraId="48CFF6C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2.3.3. по услуге 1.2.3: выдача дубликата договора социального найма жилого помещения муниципального жилищного фонда;</w:t>
      </w:r>
    </w:p>
    <w:p w14:paraId="127EF85C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14:paraId="52013672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2.3.5. отказ в предоставлении муниципальной услуги.</w:t>
      </w:r>
    </w:p>
    <w:p w14:paraId="117FF5D4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748C562A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2.3.6. Результаты предоставления муниципальной услуги, указанные в пунктах 2.3.1, 2.3.2, 2.3.4 получается заявителем посредством 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личной явки:</w:t>
      </w:r>
    </w:p>
    <w:p w14:paraId="4C0865C4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МФЦ;</w:t>
      </w:r>
    </w:p>
    <w:p w14:paraId="32D1C826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при обращении в орган, предоставляющий муниципальную услугу.</w:t>
      </w:r>
    </w:p>
    <w:p w14:paraId="4F2E3F06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Результаты предоставления муниципальной услуги, указанные в пунктах 2.3.3, 2.3.5 может быть получен заявителем:</w:t>
      </w:r>
    </w:p>
    <w:p w14:paraId="3ADB4873">
      <w:pPr>
        <w:spacing w:after="0" w:line="240" w:lineRule="auto"/>
        <w:ind w:firstLine="567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а) при личном обращении</w:t>
      </w:r>
    </w:p>
    <w:p w14:paraId="3060F59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МФЦ;</w:t>
      </w:r>
    </w:p>
    <w:p w14:paraId="24508AD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14:paraId="3C166F28">
      <w:pPr>
        <w:spacing w:after="0" w:line="240" w:lineRule="auto"/>
        <w:ind w:firstLine="567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б) без личного обращения:</w:t>
      </w:r>
    </w:p>
    <w:p w14:paraId="7B8D939D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- почтовым отправлением;</w:t>
      </w:r>
    </w:p>
    <w:p w14:paraId="4D6CF7C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- через Единый портал.</w:t>
      </w:r>
    </w:p>
    <w:p w14:paraId="4FFF5EA4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63D66998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14:paraId="5BE052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По услуге, предоставляемой в соответствии с пунктом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1.2.1 з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аявление подается заявителем после получения уведомления органа, предоставляющим муниципальную услугу, о наличии свободного жилого помещения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14:paraId="14B7A71C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4CF376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222965D4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578A3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726D3B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14:paraId="1E98328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1AC3112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14:paraId="094C380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6C8559A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14:paraId="4CA46A54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BEE6DD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при направлении заявления в орган, предоставляющий муниципальную услугу, через МФЦ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1DB589F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E169A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при направлении запроса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день поступления запроса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орган, предоставляющий муниципальную услугу,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2008D90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810AED2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eastAsia="Calibri" w:cs="Times New Roman"/>
          <w:sz w:val="24"/>
          <w:szCs w:val="24"/>
        </w:rPr>
        <w:t>орган, предоставляющий муниципальную услугу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.</w:t>
      </w:r>
    </w:p>
    <w:p w14:paraId="1CC23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5094DB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Calibri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6CB11B2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0DC0673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2.9. Показатели качества и доступности муниципальной услуги.</w:t>
      </w:r>
    </w:p>
    <w:p w14:paraId="4D8272C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59F90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93563B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14:paraId="53E2186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14:paraId="0BD2609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14:paraId="6C2A3CF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Для предоставления муниципальной услуги используется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 w14:paraId="52E5FB68">
      <w:pPr>
        <w:pStyle w:val="182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6CABD8ED">
      <w:pPr>
        <w:pStyle w:val="182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случае, если заявитель в момент подачи запроса о предоставлении 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14:paraId="543D98C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33B5A0F0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778AA35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78E5FF2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5FDB632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0FAD01D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14:paraId="6060A71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14:paraId="7F05EE1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 w14:paraId="7F33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E4349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eastAsia="Calibri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664065F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A17128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131DA12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профилирование заявителя; </w:t>
      </w:r>
    </w:p>
    <w:p w14:paraId="537C0C9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14:paraId="7AA181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в) межведомственное информационное взаимодействие; </w:t>
      </w:r>
    </w:p>
    <w:p w14:paraId="3E657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14:paraId="009C7CD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14:paraId="1063631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е) предоставление результата муниципальной услуги.</w:t>
      </w:r>
    </w:p>
    <w:p w14:paraId="754AAE1A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eastAsia="Calibri" w:cs="Times New Roman"/>
          <w:sz w:val="24"/>
          <w:szCs w:val="24"/>
        </w:rPr>
      </w:pPr>
    </w:p>
    <w:p w14:paraId="766AE66B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3.2. Профилирование заявителя</w:t>
      </w:r>
    </w:p>
    <w:p w14:paraId="4625FF2F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AFA579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14:paraId="3613485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4F38C29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50F433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7B2C92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14:paraId="15BAC2B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</w:p>
    <w:p w14:paraId="520D5F9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14:paraId="3B6E5F2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800805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7B69C17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0F98300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6A5A9C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605CF21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</w:p>
    <w:p w14:paraId="024C84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 xml:space="preserve">3.3.3. </w:t>
      </w:r>
      <w:r>
        <w:rPr>
          <w:rFonts w:ascii="Times New Roman" w:hAnsi="Times New Roman" w:eastAsia="Calibri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14:paraId="4EF2846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3BE07D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14:paraId="254D941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8448D82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14:paraId="09AC790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14:paraId="6CE1570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14:paraId="4A36A4C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EC5604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3.4. Межведомственное информационное взаимодействие.</w:t>
      </w:r>
    </w:p>
    <w:p w14:paraId="6E25D408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</w:p>
    <w:p w14:paraId="0CE24723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орган, предоставляющий муниципальную услугу 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14:paraId="6FFFAD65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8"/>
          <w:szCs w:val="28"/>
          <w:lang w:eastAsia="ru-RU"/>
        </w:rPr>
      </w:pPr>
    </w:p>
    <w:tbl>
      <w:tblPr>
        <w:tblStyle w:val="34"/>
        <w:tblW w:w="10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4960"/>
      </w:tblGrid>
      <w:tr w14:paraId="3DCAF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FEB1A4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652BFC4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0" w:type="dxa"/>
            <w:vMerge w:val="restart"/>
            <w:noWrap w:val="0"/>
          </w:tcPr>
          <w:p w14:paraId="546FB5D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17B36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C8085E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35BFBFF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0" w:type="dxa"/>
            <w:vMerge w:val="continue"/>
            <w:noWrap w:val="0"/>
          </w:tcPr>
          <w:p w14:paraId="5E5280F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9C54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F02F66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4960" w:type="dxa"/>
            <w:vMerge w:val="continue"/>
            <w:noWrap w:val="0"/>
          </w:tcPr>
          <w:p w14:paraId="12DEC1A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653B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AABE11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960" w:type="dxa"/>
            <w:vMerge w:val="restart"/>
            <w:noWrap w:val="0"/>
          </w:tcPr>
          <w:p w14:paraId="716FEE4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1BA7075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1726DC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32DBE60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BCC2AF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22441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5A4408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960" w:type="dxa"/>
            <w:vMerge w:val="continue"/>
            <w:noWrap w:val="0"/>
          </w:tcPr>
          <w:p w14:paraId="08E5F72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63AE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859051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4960" w:type="dxa"/>
            <w:vMerge w:val="continue"/>
            <w:noWrap w:val="0"/>
          </w:tcPr>
          <w:p w14:paraId="08A69CF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871D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D377CA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4960" w:type="dxa"/>
            <w:vMerge w:val="continue"/>
            <w:noWrap w:val="0"/>
          </w:tcPr>
          <w:p w14:paraId="251A40E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90A6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085FF5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сведений об инвалиде</w:t>
            </w:r>
          </w:p>
        </w:tc>
        <w:tc>
          <w:tcPr>
            <w:tcW w:w="4960" w:type="dxa"/>
            <w:vMerge w:val="continue"/>
            <w:noWrap w:val="0"/>
          </w:tcPr>
          <w:p w14:paraId="2E6CE30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53C5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3B8868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4960" w:type="dxa"/>
            <w:vMerge w:val="continue"/>
            <w:noWrap w:val="0"/>
          </w:tcPr>
          <w:p w14:paraId="0AF18BB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1678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B5C1F7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960" w:type="dxa"/>
            <w:vMerge w:val="continue"/>
            <w:noWrap w:val="0"/>
          </w:tcPr>
          <w:p w14:paraId="5307B02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ECDF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746658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4960" w:type="dxa"/>
            <w:vMerge w:val="continue"/>
            <w:noWrap w:val="0"/>
          </w:tcPr>
          <w:p w14:paraId="376058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C39F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DF190F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452B47B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0" w:type="dxa"/>
            <w:noWrap w:val="0"/>
          </w:tcPr>
          <w:p w14:paraId="5F91909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68000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2B62D6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960" w:type="dxa"/>
            <w:vMerge w:val="restart"/>
            <w:noWrap w:val="0"/>
          </w:tcPr>
          <w:p w14:paraId="5A8EE2F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04769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B3B8DA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4960" w:type="dxa"/>
            <w:vMerge w:val="continue"/>
            <w:noWrap w:val="0"/>
          </w:tcPr>
          <w:p w14:paraId="4415DAC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C246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ADA0BB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4960" w:type="dxa"/>
            <w:vMerge w:val="restart"/>
            <w:noWrap w:val="0"/>
          </w:tcPr>
          <w:p w14:paraId="3433F03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14:paraId="65347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3B429D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4960" w:type="dxa"/>
            <w:vMerge w:val="continue"/>
            <w:noWrap w:val="0"/>
          </w:tcPr>
          <w:p w14:paraId="061132A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494A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1A1072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4960" w:type="dxa"/>
            <w:vMerge w:val="continue"/>
            <w:noWrap w:val="0"/>
          </w:tcPr>
          <w:p w14:paraId="6990910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AD91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D9F255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4960" w:type="dxa"/>
            <w:vMerge w:val="continue"/>
            <w:noWrap w:val="0"/>
          </w:tcPr>
          <w:p w14:paraId="4807470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041A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84A187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4960" w:type="dxa"/>
            <w:vMerge w:val="continue"/>
            <w:noWrap w:val="0"/>
          </w:tcPr>
          <w:p w14:paraId="3EFDC02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1D09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F19191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4960" w:type="dxa"/>
            <w:vMerge w:val="continue"/>
            <w:noWrap w:val="0"/>
          </w:tcPr>
          <w:p w14:paraId="5B94428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0D99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666624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960" w:type="dxa"/>
            <w:vMerge w:val="continue"/>
            <w:noWrap w:val="0"/>
          </w:tcPr>
          <w:p w14:paraId="4DE0FA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1EB3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8FECF0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960" w:type="dxa"/>
            <w:vMerge w:val="continue"/>
            <w:noWrap w:val="0"/>
          </w:tcPr>
          <w:p w14:paraId="6E75A56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DC6D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CA4007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4960" w:type="dxa"/>
            <w:vMerge w:val="continue"/>
            <w:noWrap w:val="0"/>
          </w:tcPr>
          <w:p w14:paraId="41D0B46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4A31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7F610C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4960" w:type="dxa"/>
            <w:vMerge w:val="continue"/>
            <w:noWrap w:val="0"/>
          </w:tcPr>
          <w:p w14:paraId="2730E84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2ED8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7195DD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4960" w:type="dxa"/>
            <w:vMerge w:val="continue"/>
            <w:noWrap w:val="0"/>
          </w:tcPr>
          <w:p w14:paraId="1ADF591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7EBC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185616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960" w:type="dxa"/>
            <w:vMerge w:val="restart"/>
            <w:noWrap w:val="0"/>
          </w:tcPr>
          <w:p w14:paraId="1C1E09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236601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65BDA48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61F9801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743C95B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66A4F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7BB291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4960" w:type="dxa"/>
            <w:vMerge w:val="continue"/>
            <w:noWrap w:val="0"/>
          </w:tcPr>
          <w:p w14:paraId="610D966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FC4E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282538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4960" w:type="dxa"/>
            <w:vMerge w:val="continue"/>
            <w:noWrap w:val="0"/>
          </w:tcPr>
          <w:p w14:paraId="600E4F3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1D1E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4C9600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4960" w:type="dxa"/>
            <w:vMerge w:val="continue"/>
            <w:noWrap w:val="0"/>
          </w:tcPr>
          <w:p w14:paraId="59D090E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2AC2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95681B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4960" w:type="dxa"/>
            <w:vMerge w:val="continue"/>
            <w:noWrap w:val="0"/>
          </w:tcPr>
          <w:p w14:paraId="0C2DBD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F89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9181B5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960" w:type="dxa"/>
            <w:vMerge w:val="continue"/>
            <w:noWrap w:val="0"/>
          </w:tcPr>
          <w:p w14:paraId="35ECB6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B952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BF6B7C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960" w:type="dxa"/>
            <w:vMerge w:val="restart"/>
            <w:noWrap w:val="0"/>
          </w:tcPr>
          <w:p w14:paraId="3F4AC8B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4E0C0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96D532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960" w:type="dxa"/>
            <w:vMerge w:val="continue"/>
            <w:noWrap w:val="0"/>
          </w:tcPr>
          <w:p w14:paraId="05DF005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1E32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89A30B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960" w:type="dxa"/>
            <w:vMerge w:val="continue"/>
            <w:noWrap w:val="0"/>
          </w:tcPr>
          <w:p w14:paraId="68C01D9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08DD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D84005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960" w:type="dxa"/>
            <w:vMerge w:val="restart"/>
            <w:noWrap w:val="0"/>
          </w:tcPr>
          <w:p w14:paraId="6884117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6E061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B7CF88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960" w:type="dxa"/>
            <w:vMerge w:val="continue"/>
            <w:noWrap w:val="0"/>
          </w:tcPr>
          <w:p w14:paraId="4965505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A3C8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BDD080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4960" w:type="dxa"/>
            <w:noWrap w:val="0"/>
          </w:tcPr>
          <w:p w14:paraId="7824FEC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67916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85244B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4960" w:type="dxa"/>
            <w:noWrap w:val="0"/>
          </w:tcPr>
          <w:p w14:paraId="503F3ED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14:paraId="30AD6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2B8BEC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2B9EFA1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0" w:type="dxa"/>
            <w:noWrap w:val="0"/>
          </w:tcPr>
          <w:p w14:paraId="2504D4A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14:paraId="06DA0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BAFA79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4960" w:type="dxa"/>
            <w:noWrap w:val="0"/>
          </w:tcPr>
          <w:p w14:paraId="452465C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</w:tr>
      <w:tr w14:paraId="42F4B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61D19C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960" w:type="dxa"/>
            <w:noWrap w:val="0"/>
          </w:tcPr>
          <w:p w14:paraId="6DFBBB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</w:tr>
      <w:tr w14:paraId="70356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7A791F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960" w:type="dxa"/>
            <w:noWrap w:val="0"/>
          </w:tcPr>
          <w:p w14:paraId="0344755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территориальном филиале Леноблинвентаризации</w:t>
            </w:r>
          </w:p>
        </w:tc>
      </w:tr>
    </w:tbl>
    <w:p w14:paraId="196BB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0DE752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3.4.2.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14:paraId="5C5F5A4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95CB9F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3.5. Приостановление предоставления муниципальной услуги</w:t>
      </w:r>
    </w:p>
    <w:p w14:paraId="6A40CB7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27FD578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5816EDD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E5CF8A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4C35A1C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47C92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5B52552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14:paraId="600D068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35FB3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в) поступление в орган, предоставляющий муниципальную услугу,  ответа на межведомственный запрос.</w:t>
      </w:r>
    </w:p>
    <w:p w14:paraId="1CE6306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14:paraId="1DC8390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17AFE4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14:paraId="731BA02C">
      <w:pPr>
        <w:spacing w:after="0" w:line="240" w:lineRule="auto"/>
        <w:rPr>
          <w:rFonts w:ascii="TimesNewRomanPSMT" w:hAnsi="TimesNewRomanPSMT" w:eastAsia="Calibri" w:cs="TimesNewRomanPSMT"/>
          <w:sz w:val="24"/>
          <w:szCs w:val="24"/>
          <w:lang w:eastAsia="ru-RU"/>
        </w:rPr>
      </w:pPr>
    </w:p>
    <w:p w14:paraId="2ABCABD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 xml:space="preserve">3.6.1. </w:t>
      </w:r>
      <w:r>
        <w:rPr>
          <w:rFonts w:ascii="TimesNewRomanPSMT" w:hAnsi="TimesNewRomanPSMT" w:cs="TimesNewRomanPSMT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"https://login.consultant.ru/link/?req=doc&amp;base=SPB&amp;n=316702&amp;dst=101310" \o "https://login.consultant.ru/link/?req=doc&amp;base=SPB&amp;n=316702&amp;dst=101310" </w:instrText>
      </w:r>
      <w:r>
        <w:rPr>
          <w:sz w:val="24"/>
          <w:szCs w:val="24"/>
        </w:rPr>
        <w:fldChar w:fldCharType="separate"/>
      </w:r>
      <w:r>
        <w:rPr>
          <w:rFonts w:ascii="TimesNewRomanPSMT" w:hAnsi="TimesNewRomanPSMT" w:cs="TimesNewRomanPSMT"/>
          <w:sz w:val="24"/>
          <w:szCs w:val="24"/>
        </w:rPr>
        <w:t>(таблица № 3)</w:t>
      </w:r>
      <w:r>
        <w:rPr>
          <w:rFonts w:ascii="TimesNewRomanPSMT" w:hAnsi="TimesNewRomanPSMT" w:cs="TimesNewRomanPSMT"/>
          <w:sz w:val="24"/>
          <w:szCs w:val="24"/>
        </w:rPr>
        <w:fldChar w:fldCharType="end"/>
      </w:r>
    </w:p>
    <w:p w14:paraId="397861A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14:paraId="1859C16B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</w:p>
    <w:p w14:paraId="2C5B724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3.7. Предоставление результата муниципальной услуги</w:t>
      </w:r>
    </w:p>
    <w:p w14:paraId="5089FAE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3.7.1. Решение о предоставлении муниципальной услуги в случаях, указанных 1.2.1, 1.2.2, 1.2.4 предоставляется 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при личной явке:</w:t>
      </w:r>
    </w:p>
    <w:p w14:paraId="0E9F60B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в МФЦ;</w:t>
      </w:r>
    </w:p>
    <w:p w14:paraId="65761523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14:paraId="031F054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DE1FE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14:paraId="04665640">
      <w:pPr>
        <w:spacing w:after="0" w:line="240" w:lineRule="auto"/>
        <w:ind w:firstLine="567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а) при личном обращении</w:t>
      </w:r>
    </w:p>
    <w:p w14:paraId="2C7046E3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МФЦ;</w:t>
      </w:r>
    </w:p>
    <w:p w14:paraId="3ED2634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14:paraId="60A84EE0">
      <w:pPr>
        <w:spacing w:after="0" w:line="240" w:lineRule="auto"/>
        <w:ind w:firstLine="567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б) без личного обращения:</w:t>
      </w:r>
    </w:p>
    <w:p w14:paraId="0FE2F219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- почтовым отправлением;</w:t>
      </w:r>
    </w:p>
    <w:p w14:paraId="0F5480E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- через Единый портал.</w:t>
      </w:r>
    </w:p>
    <w:p w14:paraId="262CCA1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14:paraId="3C0F0C0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5C6E25C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14:paraId="2727B21C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14:paraId="0FF3123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17D22D1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14:paraId="06468563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14:paraId="26578BC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14:paraId="5A57378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- посредством Единого портала;</w:t>
      </w:r>
    </w:p>
    <w:p w14:paraId="47FC8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58EB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2274112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202A4A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894140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2CAF476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0269B66E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</w:t>
      </w:r>
    </w:p>
    <w:p w14:paraId="63B2D211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</w:rPr>
        <w:t xml:space="preserve">к Административному регламенту по предоставлению государственной услуги </w:t>
      </w:r>
    </w:p>
    <w:p w14:paraId="049BE856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Заключение, изменение, </w:t>
      </w:r>
    </w:p>
    <w:p w14:paraId="0F57292B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выдача дубликата договора </w:t>
      </w:r>
    </w:p>
    <w:p w14:paraId="07AD9788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социального найма жилого помещения муниципального жилищного фонда»</w:t>
      </w:r>
    </w:p>
    <w:p w14:paraId="237F80B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3D1462F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ПЕРЕЧЕНЬ </w:t>
      </w:r>
    </w:p>
    <w:p w14:paraId="065BF6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условных обозначений и сокращений, </w:t>
      </w:r>
    </w:p>
    <w:p w14:paraId="2591D3F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Исчерпывающий перечень документов, </w:t>
      </w:r>
    </w:p>
    <w:p w14:paraId="2983E8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необходимых для предоставлении муниципальной услуги, </w:t>
      </w:r>
    </w:p>
    <w:p w14:paraId="1F5E013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14:paraId="03028F4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682DF5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I. Перечень условных обозначений и сокращений</w:t>
      </w:r>
    </w:p>
    <w:p w14:paraId="445D850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DB5DEC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 Условные сокращения: </w:t>
      </w:r>
    </w:p>
    <w:p w14:paraId="5050684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2CD0788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14:paraId="207833E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14:paraId="00454C8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B6EC46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 Условные обозначения: </w:t>
      </w:r>
    </w:p>
    <w:p w14:paraId="50AAC2B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08C6359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П(з) – представитель заявителя; </w:t>
      </w:r>
    </w:p>
    <w:p w14:paraId="70873BA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14:paraId="0A6BBEB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14:paraId="285CEA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д) О – представляется оригинал документа;</w:t>
      </w:r>
    </w:p>
    <w:p w14:paraId="5D59F69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е) О(э) – представляется оригинал документа в электронной форме; </w:t>
      </w:r>
    </w:p>
    <w:p w14:paraId="30D983D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ж) К – представляется копия документа; </w:t>
      </w:r>
    </w:p>
    <w:p w14:paraId="4362FCD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з) Д(1) – количество экземпляров документов</w:t>
      </w:r>
    </w:p>
    <w:p w14:paraId="31DF2A5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и) К (э) представляется копия документа в электронной форме;</w:t>
      </w:r>
    </w:p>
    <w:p w14:paraId="013430D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9245FF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D858FB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2E24B28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79EC040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05F61C1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  <w:sectPr>
          <w:headerReference r:id="rId6" w:type="default"/>
          <w:pgSz w:w="11906" w:h="16838"/>
          <w:pgMar w:top="1134" w:right="850" w:bottom="1134" w:left="1134" w:header="709" w:footer="709" w:gutter="0"/>
          <w:cols w:space="708" w:num="1"/>
          <w:docGrid w:linePitch="360" w:charSpace="0"/>
        </w:sectPr>
      </w:pPr>
    </w:p>
    <w:p w14:paraId="467E678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14:paraId="159A801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Таблица № 1</w:t>
      </w:r>
    </w:p>
    <w:tbl>
      <w:tblPr>
        <w:tblStyle w:val="3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947"/>
        <w:gridCol w:w="2698"/>
        <w:gridCol w:w="2631"/>
        <w:gridCol w:w="2631"/>
        <w:gridCol w:w="2356"/>
      </w:tblGrid>
      <w:tr w14:paraId="444B7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restart"/>
            <w:noWrap w:val="0"/>
          </w:tcPr>
          <w:p w14:paraId="74EB1E1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2CC77AD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3527FB4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52DA707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18A263A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47" w:type="dxa"/>
            <w:vMerge w:val="restart"/>
            <w:noWrap w:val="0"/>
          </w:tcPr>
          <w:p w14:paraId="3B6C260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11A158B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69158D7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5154A26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40FD779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  <w:noWrap w:val="0"/>
          </w:tcPr>
          <w:p w14:paraId="76BD1E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14:paraId="1435C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  <w:noWrap w:val="0"/>
          </w:tcPr>
          <w:p w14:paraId="368C24D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7" w:type="dxa"/>
            <w:vMerge w:val="continue"/>
            <w:noWrap w:val="0"/>
          </w:tcPr>
          <w:p w14:paraId="47135E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  <w:noWrap w:val="0"/>
          </w:tcPr>
          <w:p w14:paraId="116C20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  <w:noWrap w:val="0"/>
          </w:tcPr>
          <w:p w14:paraId="6D37DCD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  <w:noWrap w:val="0"/>
          </w:tcPr>
          <w:p w14:paraId="71DB1A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Получение дубликата договора социального найма жилого помещения муниципального жилищного фонда </w:t>
            </w:r>
          </w:p>
        </w:tc>
        <w:tc>
          <w:tcPr>
            <w:tcW w:w="2356" w:type="dxa"/>
            <w:noWrap w:val="0"/>
          </w:tcPr>
          <w:p w14:paraId="3B5A99C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14:paraId="495E8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4413F60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7" w:type="dxa"/>
            <w:noWrap w:val="0"/>
          </w:tcPr>
          <w:p w14:paraId="6926735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  <w:noWrap w:val="0"/>
          </w:tcPr>
          <w:p w14:paraId="1662B0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631" w:type="dxa"/>
            <w:noWrap w:val="0"/>
          </w:tcPr>
          <w:p w14:paraId="0693E25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631" w:type="dxa"/>
            <w:noWrap w:val="0"/>
          </w:tcPr>
          <w:p w14:paraId="4B84976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356" w:type="dxa"/>
            <w:noWrap w:val="0"/>
          </w:tcPr>
          <w:p w14:paraId="2D4547C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Г</w:t>
            </w:r>
          </w:p>
        </w:tc>
      </w:tr>
      <w:tr w14:paraId="13DD5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4959C10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5A1C19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D10A29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6557EAF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7" w:type="dxa"/>
            <w:noWrap w:val="0"/>
          </w:tcPr>
          <w:p w14:paraId="2384158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Хваловское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СП Волховского МР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2698" w:type="dxa"/>
            <w:noWrap w:val="0"/>
            <w:vAlign w:val="center"/>
          </w:tcPr>
          <w:p w14:paraId="7749A5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631" w:type="dxa"/>
            <w:noWrap w:val="0"/>
            <w:vAlign w:val="center"/>
          </w:tcPr>
          <w:p w14:paraId="276C92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4569059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060D244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4DC7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4E6287E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7" w:type="dxa"/>
            <w:noWrap w:val="0"/>
          </w:tcPr>
          <w:p w14:paraId="42867A2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Хваловское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СП Волховского МР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noWrap w:val="0"/>
            <w:vAlign w:val="center"/>
          </w:tcPr>
          <w:p w14:paraId="340D09E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631" w:type="dxa"/>
            <w:noWrap w:val="0"/>
            <w:vAlign w:val="center"/>
          </w:tcPr>
          <w:p w14:paraId="380950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0068B9A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3ABB100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E53E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09F5451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7" w:type="dxa"/>
            <w:noWrap w:val="0"/>
          </w:tcPr>
          <w:p w14:paraId="545EBEA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Хваловское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СП Волховского МР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</w:p>
        </w:tc>
        <w:tc>
          <w:tcPr>
            <w:tcW w:w="2698" w:type="dxa"/>
            <w:noWrap w:val="0"/>
            <w:vAlign w:val="center"/>
          </w:tcPr>
          <w:p w14:paraId="04F88AA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631" w:type="dxa"/>
            <w:noWrap w:val="0"/>
            <w:vAlign w:val="center"/>
          </w:tcPr>
          <w:p w14:paraId="0C0126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28CC31D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66BD0B0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DDC7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5DE7DA3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7" w:type="dxa"/>
            <w:noWrap w:val="0"/>
          </w:tcPr>
          <w:p w14:paraId="172DB9A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Хваловское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СП Волховского МР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ЛО,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noWrap w:val="0"/>
            <w:vAlign w:val="center"/>
          </w:tcPr>
          <w:p w14:paraId="3F712B5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6928A50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1AD78D1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6A6F6D0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4B5F505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4AC727A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</w:t>
            </w:r>
          </w:p>
        </w:tc>
      </w:tr>
      <w:tr w14:paraId="448DE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2A2B0F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7" w:type="dxa"/>
            <w:noWrap w:val="0"/>
          </w:tcPr>
          <w:p w14:paraId="09C7A3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Хваловское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СП Волховского МР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ЛО, выселяемый из жилого помещения, занимаемое по договору социального найма, в случае, если:</w:t>
            </w:r>
          </w:p>
          <w:p w14:paraId="6A3362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1) дом, в котором находится жилое помещение, подлежит сносу;</w:t>
            </w:r>
          </w:p>
          <w:p w14:paraId="0674F9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14:paraId="454674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2) жилое помещение подлежит переводу в нежилое помещение;</w:t>
            </w:r>
          </w:p>
          <w:p w14:paraId="2D506E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3) жилое помещение </w:t>
            </w:r>
            <w:r>
              <w:fldChar w:fldCharType="begin"/>
            </w:r>
            <w:r>
              <w:instrText xml:space="preserve"> HYPERLINK "https://login.consultant.ru/link/?req=doc&amp;base=LAW&amp;n=489041&amp;dst=100132" \o "https://login.consultant.ru/link/?req=doc&amp;base=LAW&amp;n=489041&amp;dst=100132"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признано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непригодным для проживания;</w:t>
            </w:r>
          </w:p>
          <w:p w14:paraId="3C31D4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r>
              <w:fldChar w:fldCharType="begin"/>
            </w:r>
            <w:r>
              <w:instrText xml:space="preserve"> HYPERLINK "https://login.consultant.ru/link/?req=doc&amp;base=LAW&amp;n=507296&amp;dst=100356" \o "https://login.consultant.ru/link/?req=doc&amp;base=LAW&amp;n=507296&amp;dst=100356"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норму предоставления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;</w:t>
            </w:r>
          </w:p>
          <w:p w14:paraId="4BCE58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5) жилое помещение подлежит передаче религиозной организации в соответствии с Федеральным </w:t>
            </w:r>
            <w:r>
              <w:fldChar w:fldCharType="begin"/>
            </w:r>
            <w:r>
              <w:instrText xml:space="preserve"> HYPERLINK "https://login.consultant.ru/link/?req=doc&amp;base=LAW&amp;n=479326&amp;dst=100046" \o "https://login.consultant.ru/link/?req=doc&amp;base=LAW&amp;n=479326&amp;dst=100046"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законом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noWrap w:val="0"/>
            <w:vAlign w:val="center"/>
          </w:tcPr>
          <w:p w14:paraId="6AB91CE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2631" w:type="dxa"/>
            <w:noWrap w:val="0"/>
            <w:vAlign w:val="center"/>
          </w:tcPr>
          <w:p w14:paraId="480B87C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135727B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344A79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3BB8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27BC2D4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7" w:type="dxa"/>
            <w:noWrap w:val="0"/>
          </w:tcPr>
          <w:p w14:paraId="676555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Хваловское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СП Волховского МР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ЛО,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noWrap w:val="0"/>
            <w:vAlign w:val="center"/>
          </w:tcPr>
          <w:p w14:paraId="7AE1428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2631" w:type="dxa"/>
            <w:noWrap w:val="0"/>
            <w:vAlign w:val="center"/>
          </w:tcPr>
          <w:p w14:paraId="72F024E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0EE4E0C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40C01CD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67FF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7DC72CF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7" w:type="dxa"/>
            <w:noWrap w:val="0"/>
          </w:tcPr>
          <w:p w14:paraId="16CAD4A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Хваловское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СП Волховского МР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ЛО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noWrap w:val="0"/>
            <w:vAlign w:val="center"/>
          </w:tcPr>
          <w:p w14:paraId="535095C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F597F6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2631" w:type="dxa"/>
            <w:noWrap w:val="0"/>
          </w:tcPr>
          <w:p w14:paraId="7B5A1AA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1B075C1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7786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65F9F68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7" w:type="dxa"/>
            <w:noWrap w:val="0"/>
          </w:tcPr>
          <w:p w14:paraId="5CBF4DB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Хваловское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СП Волховского МР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noWrap w:val="0"/>
            <w:vAlign w:val="center"/>
          </w:tcPr>
          <w:p w14:paraId="11484D6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1BDFBF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71DFD8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7AFB124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6801D06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33A3EE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573E503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2356" w:type="dxa"/>
            <w:noWrap w:val="0"/>
          </w:tcPr>
          <w:p w14:paraId="113D232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E9E5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5664538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7" w:type="dxa"/>
            <w:noWrap w:val="0"/>
          </w:tcPr>
          <w:p w14:paraId="26A2761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Хваловское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СП Волховского МР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noWrap w:val="0"/>
            <w:vAlign w:val="center"/>
          </w:tcPr>
          <w:p w14:paraId="219E7C3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31B49D2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12B0448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7DA0A7B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316AAC5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5B42B7C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9Г</w:t>
            </w:r>
          </w:p>
        </w:tc>
      </w:tr>
      <w:tr w14:paraId="71E60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437A715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7" w:type="dxa"/>
            <w:noWrap w:val="0"/>
          </w:tcPr>
          <w:p w14:paraId="7D3590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Физическое лицо – гражданин РФ, относящийся к определённым федеральным законом, указом Президента Российской Федерации или законом субъекта Российской Федерации, категориям граждан, состоящий на учете в качестве нуждающихся в жилых помещениях, предоставляемых по договорам социального найма</w:t>
            </w:r>
          </w:p>
          <w:p w14:paraId="59C4A49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698" w:type="dxa"/>
            <w:noWrap w:val="0"/>
            <w:vAlign w:val="center"/>
          </w:tcPr>
          <w:p w14:paraId="2C9A398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10А</w:t>
            </w:r>
          </w:p>
          <w:p w14:paraId="015FD67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0F83AAF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4BC1C1B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1EC11F4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6241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60E1F10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47" w:type="dxa"/>
            <w:noWrap w:val="0"/>
          </w:tcPr>
          <w:p w14:paraId="3D218A4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Физическое лицо – гражданин РФ, принятый на учет в качестве нуждающихся в жилых помещениях до 1 марта 2005 года и состоящий на таком учете на момент предоставления жилого помещения по договору социального найма</w:t>
            </w:r>
          </w:p>
          <w:p w14:paraId="213F0A0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698" w:type="dxa"/>
            <w:noWrap w:val="0"/>
            <w:vAlign w:val="center"/>
          </w:tcPr>
          <w:p w14:paraId="371573D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11А</w:t>
            </w:r>
          </w:p>
        </w:tc>
        <w:tc>
          <w:tcPr>
            <w:tcW w:w="2631" w:type="dxa"/>
            <w:noWrap w:val="0"/>
            <w:vAlign w:val="center"/>
          </w:tcPr>
          <w:p w14:paraId="2EB5256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7B8CA6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4D56A49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</w:tbl>
    <w:p w14:paraId="4E5D803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F8B98A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  <w:sectPr>
          <w:pgSz w:w="16838" w:h="11906" w:orient="landscape"/>
          <w:pgMar w:top="1134" w:right="1134" w:bottom="851" w:left="1134" w:header="709" w:footer="709" w:gutter="0"/>
          <w:cols w:space="708" w:num="1"/>
          <w:docGrid w:linePitch="360" w:charSpace="0"/>
        </w:sectPr>
      </w:pPr>
    </w:p>
    <w:p w14:paraId="7F65F9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I</w:t>
      </w:r>
      <w:r>
        <w:rPr>
          <w:rFonts w:ascii="Times New Roman" w:hAnsi="Times New Roman" w:eastAsia="Calibri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43D68F8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Таблица № 2</w:t>
      </w:r>
    </w:p>
    <w:tbl>
      <w:tblPr>
        <w:tblStyle w:val="34"/>
        <w:tblW w:w="106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47"/>
        <w:gridCol w:w="2815"/>
        <w:gridCol w:w="2795"/>
        <w:gridCol w:w="2212"/>
      </w:tblGrid>
      <w:tr w14:paraId="548FB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CB677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47" w:type="dxa"/>
            <w:noWrap w:val="0"/>
          </w:tcPr>
          <w:p w14:paraId="19EB496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noWrap w:val="0"/>
          </w:tcPr>
          <w:p w14:paraId="4E1D39C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 w:val="0"/>
          </w:tcPr>
          <w:p w14:paraId="5475D67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 w:val="0"/>
          </w:tcPr>
          <w:p w14:paraId="2355681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Иные требования</w:t>
            </w:r>
          </w:p>
        </w:tc>
      </w:tr>
      <w:tr w14:paraId="060DE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8" w:type="dxa"/>
            <w:gridSpan w:val="5"/>
            <w:noWrap w:val="0"/>
          </w:tcPr>
          <w:p w14:paraId="5FD49A1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0317A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38DCC8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13E827B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5А, 6А, 10А, 11А</w:t>
            </w:r>
          </w:p>
        </w:tc>
        <w:tc>
          <w:tcPr>
            <w:tcW w:w="2815" w:type="dxa"/>
            <w:noWrap w:val="0"/>
          </w:tcPr>
          <w:p w14:paraId="182C5D3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795" w:type="dxa"/>
            <w:noWrap w:val="0"/>
          </w:tcPr>
          <w:p w14:paraId="4A0DEE6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  <w:noWrap w:val="0"/>
          </w:tcPr>
          <w:p w14:paraId="65DD821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По форме согласно приложению 1</w:t>
            </w:r>
          </w:p>
        </w:tc>
      </w:tr>
      <w:tr w14:paraId="42262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39" w:type="dxa"/>
            <w:noWrap w:val="0"/>
          </w:tcPr>
          <w:p w14:paraId="422C7D8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00D4629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4Г, 7Б, 8В, 9Г</w:t>
            </w:r>
          </w:p>
        </w:tc>
        <w:tc>
          <w:tcPr>
            <w:tcW w:w="2815" w:type="dxa"/>
            <w:noWrap w:val="0"/>
          </w:tcPr>
          <w:p w14:paraId="517053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795" w:type="dxa"/>
            <w:noWrap w:val="0"/>
          </w:tcPr>
          <w:p w14:paraId="197EF1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 Д(1), О - МФЦ, ПС, ОМСУ</w:t>
            </w:r>
          </w:p>
        </w:tc>
        <w:tc>
          <w:tcPr>
            <w:tcW w:w="2212" w:type="dxa"/>
            <w:noWrap w:val="0"/>
          </w:tcPr>
          <w:p w14:paraId="07AF98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По форме согласно приложению 2</w:t>
            </w:r>
          </w:p>
        </w:tc>
      </w:tr>
      <w:tr w14:paraId="71CD0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6C0625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2953A1E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10А, 11А</w:t>
            </w:r>
          </w:p>
        </w:tc>
        <w:tc>
          <w:tcPr>
            <w:tcW w:w="2815" w:type="dxa"/>
            <w:noWrap w:val="0"/>
          </w:tcPr>
          <w:p w14:paraId="0D681BB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  <w:noWrap w:val="0"/>
          </w:tcPr>
          <w:p w14:paraId="7CEC181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  <w:noWrap w:val="0"/>
          </w:tcPr>
          <w:p w14:paraId="159E5FF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14:paraId="55B8E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25A772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923905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10А, 11А</w:t>
            </w:r>
          </w:p>
        </w:tc>
        <w:tc>
          <w:tcPr>
            <w:tcW w:w="2815" w:type="dxa"/>
            <w:noWrap w:val="0"/>
          </w:tcPr>
          <w:p w14:paraId="4614C91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  <w:noWrap w:val="0"/>
          </w:tcPr>
          <w:p w14:paraId="6CBC1A74">
            <w:pPr>
              <w:spacing w:after="0" w:line="240" w:lineRule="auto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0733FAD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D3A7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82A6BC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4B8EB0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10А, 11А</w:t>
            </w:r>
          </w:p>
        </w:tc>
        <w:tc>
          <w:tcPr>
            <w:tcW w:w="2815" w:type="dxa"/>
            <w:noWrap w:val="0"/>
          </w:tcPr>
          <w:p w14:paraId="4ADB66B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  <w:noWrap w:val="0"/>
          </w:tcPr>
          <w:p w14:paraId="66774258">
            <w:pPr>
              <w:spacing w:after="0" w:line="240" w:lineRule="auto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  <w:noWrap w:val="0"/>
          </w:tcPr>
          <w:p w14:paraId="20444D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5649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FE7178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CD52AE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10А, 11А</w:t>
            </w:r>
          </w:p>
        </w:tc>
        <w:tc>
          <w:tcPr>
            <w:tcW w:w="2815" w:type="dxa"/>
            <w:noWrap w:val="0"/>
          </w:tcPr>
          <w:p w14:paraId="4C7ECCB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  <w:noWrap w:val="0"/>
          </w:tcPr>
          <w:p w14:paraId="2A473E0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2A4E144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8310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A3C41A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87C248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BBF0BE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  <w:noWrap w:val="0"/>
          </w:tcPr>
          <w:p w14:paraId="63DDC3E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3CA3F65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6120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BB47B3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CCE1BEF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4C35A92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  <w:noWrap w:val="0"/>
          </w:tcPr>
          <w:p w14:paraId="42AE69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2EF7B21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2B2D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A58E09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8FA6D5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F67909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  <w:noWrap w:val="0"/>
          </w:tcPr>
          <w:p w14:paraId="417BFEA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357C26D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FC6D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0700A9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F88BB3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C615D1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  <w:noWrap w:val="0"/>
          </w:tcPr>
          <w:p w14:paraId="7337996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4E9C42F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40C7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54F32B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A24CC8D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956850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  <w:noWrap w:val="0"/>
          </w:tcPr>
          <w:p w14:paraId="17E79F6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360F5CD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937E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93EFB0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8214639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634FEF8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  <w:noWrap w:val="0"/>
          </w:tcPr>
          <w:p w14:paraId="4EBDAD8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6593BED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F3C2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93387D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C081E92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63F77C7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  <w:noWrap w:val="0"/>
          </w:tcPr>
          <w:p w14:paraId="0D7391E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5F2A48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08EC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1B278B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F7C2285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FFC42C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  <w:noWrap w:val="0"/>
          </w:tcPr>
          <w:p w14:paraId="60EF595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202346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188D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1FE6CD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40286C7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6BEBB45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  <w:noWrap w:val="0"/>
          </w:tcPr>
          <w:p w14:paraId="4957928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5A31A8B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ED99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C35AA1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DF9B778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452DC95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795" w:type="dxa"/>
            <w:noWrap w:val="0"/>
          </w:tcPr>
          <w:p w14:paraId="1B2CF81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00041C8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464D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10C292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3B656AD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31373EA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  <w:noWrap w:val="0"/>
          </w:tcPr>
          <w:p w14:paraId="660238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081B39B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FDEF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1BD007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2909721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44EE76B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  <w:noWrap w:val="0"/>
          </w:tcPr>
          <w:p w14:paraId="5DFA4CE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73A867E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A9F9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9548D0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3062C2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3CCF0B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  <w:noWrap w:val="0"/>
          </w:tcPr>
          <w:p w14:paraId="28AE33F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2C53DEC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1463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0C37C8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388C11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1E0ED2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  <w:noWrap w:val="0"/>
          </w:tcPr>
          <w:p w14:paraId="4FF81B6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676F629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B3F2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83EBF8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D0411A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E0E572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  <w:noWrap w:val="0"/>
          </w:tcPr>
          <w:p w14:paraId="4A26DAE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2004955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FC69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3362F4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204E6A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015DD3A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  <w:noWrap w:val="0"/>
          </w:tcPr>
          <w:p w14:paraId="2870291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3EB2063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67A0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2A5C18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AFB428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1DF42FF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r>
              <w:fldChar w:fldCharType="begin"/>
            </w:r>
            <w:r>
              <w:instrText xml:space="preserve"> HYPERLINK "https://login.consultant.ru/link/?req=doc&amp;base=LAW&amp;n=502701" \o "https://login.consultant.ru/link/?req=doc&amp;base=LAW&amp;n=502701"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кодексом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  <w:noWrap w:val="0"/>
          </w:tcPr>
          <w:p w14:paraId="27BF866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0B1E53E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6723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A9A67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86BF6D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6F6B6D6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  <w:noWrap w:val="0"/>
          </w:tcPr>
          <w:p w14:paraId="69A5103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7EF3827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9E38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2474BE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E5748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20C538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2815" w:type="dxa"/>
            <w:noWrap w:val="0"/>
          </w:tcPr>
          <w:p w14:paraId="0A35692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  <w:noWrap w:val="0"/>
          </w:tcPr>
          <w:p w14:paraId="1334733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25AB5C2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0913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AC0754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752BF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4C32EA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747400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2815" w:type="dxa"/>
            <w:noWrap w:val="0"/>
          </w:tcPr>
          <w:p w14:paraId="29FFFC2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Согласие наймодателя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  <w:noWrap w:val="0"/>
          </w:tcPr>
          <w:p w14:paraId="37CF383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1EAD7A6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90A2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05F744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12277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2815" w:type="dxa"/>
            <w:noWrap w:val="0"/>
          </w:tcPr>
          <w:p w14:paraId="390DEEF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795" w:type="dxa"/>
            <w:noWrap w:val="0"/>
          </w:tcPr>
          <w:p w14:paraId="73A4AD1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58184E2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14:paraId="1E30D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62667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A1957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2815" w:type="dxa"/>
            <w:noWrap w:val="0"/>
          </w:tcPr>
          <w:p w14:paraId="30078EB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  <w:noWrap w:val="0"/>
          </w:tcPr>
          <w:p w14:paraId="08F27EA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  <w:noWrap w:val="0"/>
          </w:tcPr>
          <w:p w14:paraId="3CABDEC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14:paraId="1ECB4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7EE23C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DA0C9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463698F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 w:val="0"/>
          </w:tcPr>
          <w:p w14:paraId="585CFAE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44D37A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П(з)</w:t>
            </w:r>
          </w:p>
        </w:tc>
      </w:tr>
      <w:tr w14:paraId="2983C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8" w:type="dxa"/>
            <w:gridSpan w:val="5"/>
            <w:noWrap w:val="0"/>
          </w:tcPr>
          <w:p w14:paraId="49F31A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14:paraId="7C11EA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</w:tc>
      </w:tr>
      <w:tr w14:paraId="50C97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65F092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7E8222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5DA1B94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4071EB6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restart"/>
            <w:noWrap w:val="0"/>
          </w:tcPr>
          <w:p w14:paraId="0796E0F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07BC065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Для лиц, достигших 14-летнего возраста</w:t>
            </w:r>
          </w:p>
          <w:p w14:paraId="2A7440F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1DC4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7646A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1A4D3F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12CDE9E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1FC3CC0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continue"/>
            <w:noWrap w:val="0"/>
          </w:tcPr>
          <w:p w14:paraId="0EE20BA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2EE6A1B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14:paraId="53BB86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2893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D5BB7B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56445A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D4D8F9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 w:val="continue"/>
            <w:noWrap w:val="0"/>
          </w:tcPr>
          <w:p w14:paraId="5BC8273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5A478D8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14:paraId="125BE80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154D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756486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92A6C8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А, 10А, 11А</w:t>
            </w:r>
          </w:p>
        </w:tc>
        <w:tc>
          <w:tcPr>
            <w:tcW w:w="2815" w:type="dxa"/>
            <w:noWrap w:val="0"/>
          </w:tcPr>
          <w:p w14:paraId="785A43B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  <w:noWrap w:val="0"/>
          </w:tcPr>
          <w:p w14:paraId="3BD5BCD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1586731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423D33E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47262A0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7A5BC9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4F6F28C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0237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459AEE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34DA0D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10А, 11А</w:t>
            </w:r>
          </w:p>
          <w:p w14:paraId="006A3A4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</w:p>
        </w:tc>
        <w:tc>
          <w:tcPr>
            <w:tcW w:w="2815" w:type="dxa"/>
            <w:noWrap w:val="0"/>
          </w:tcPr>
          <w:p w14:paraId="6D6361C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 w:val="continue"/>
            <w:noWrap w:val="0"/>
          </w:tcPr>
          <w:p w14:paraId="4BECC4B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20EC374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5CF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52278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16933B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74A25DC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 w:val="continue"/>
            <w:noWrap w:val="0"/>
          </w:tcPr>
          <w:p w14:paraId="257EFF5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5644116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CF6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9670AF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023C10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62B0025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 w:val="continue"/>
            <w:noWrap w:val="0"/>
          </w:tcPr>
          <w:p w14:paraId="0A76B06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6BFDBA3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EE5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7D824E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12573F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5А, 6А, 10А, 11А</w:t>
            </w:r>
          </w:p>
        </w:tc>
        <w:tc>
          <w:tcPr>
            <w:tcW w:w="2815" w:type="dxa"/>
            <w:noWrap w:val="0"/>
          </w:tcPr>
          <w:p w14:paraId="0688610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сведений об инвалиде</w:t>
            </w:r>
          </w:p>
        </w:tc>
        <w:tc>
          <w:tcPr>
            <w:tcW w:w="2795" w:type="dxa"/>
            <w:vMerge w:val="continue"/>
            <w:noWrap w:val="0"/>
          </w:tcPr>
          <w:p w14:paraId="4B82DAB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2C87EAB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3305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39" w:type="dxa"/>
            <w:noWrap w:val="0"/>
          </w:tcPr>
          <w:p w14:paraId="37F3F23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EB4AB2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09511A8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 w:val="continue"/>
            <w:noWrap w:val="0"/>
          </w:tcPr>
          <w:p w14:paraId="792318E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vMerge w:val="restart"/>
            <w:noWrap w:val="0"/>
          </w:tcPr>
          <w:p w14:paraId="141A67C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2297B59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2F7F387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14:paraId="14C5DC4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FF97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C654D3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61B366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336335A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 w:val="continue"/>
            <w:noWrap w:val="0"/>
          </w:tcPr>
          <w:p w14:paraId="205D01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vMerge w:val="continue"/>
            <w:noWrap w:val="0"/>
          </w:tcPr>
          <w:p w14:paraId="2391B1B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A1AF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EAAAB9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EEB07E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012E5EA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 w:val="continue"/>
            <w:noWrap w:val="0"/>
          </w:tcPr>
          <w:p w14:paraId="6E263EA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2333C11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4B64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FB5C7C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5A34BC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4FBF36F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0882E6A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noWrap w:val="0"/>
          </w:tcPr>
          <w:p w14:paraId="7F9D4D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2111E81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14:paraId="0E03CB4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0E72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50C18A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23B347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7C18D4C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  <w:noWrap w:val="0"/>
          </w:tcPr>
          <w:p w14:paraId="12BBE84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  <w:noWrap w:val="0"/>
          </w:tcPr>
          <w:p w14:paraId="164B543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14:paraId="6202A65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A2EF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23C15B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0BF57A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2FCF25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 w:val="continue"/>
            <w:noWrap w:val="0"/>
          </w:tcPr>
          <w:p w14:paraId="3AF5F52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vMerge w:val="continue"/>
            <w:noWrap w:val="0"/>
          </w:tcPr>
          <w:p w14:paraId="1CC48FD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A6F2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AC7763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6F6801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12B8C8B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  <w:noWrap w:val="0"/>
          </w:tcPr>
          <w:p w14:paraId="7986855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  <w:noWrap w:val="0"/>
          </w:tcPr>
          <w:p w14:paraId="4367C4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362E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7DBF37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42CE64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419C15F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 w:val="continue"/>
            <w:noWrap w:val="0"/>
          </w:tcPr>
          <w:p w14:paraId="4DB9D70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447819B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6633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11420E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9B0696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0749B8A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 w:val="continue"/>
            <w:noWrap w:val="0"/>
          </w:tcPr>
          <w:p w14:paraId="44AB952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2C33905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4C95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19F85D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212E55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32564AA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 w:val="continue"/>
            <w:noWrap w:val="0"/>
          </w:tcPr>
          <w:p w14:paraId="3DA9C08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629B3BB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8F39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103FAB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4B7434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718A2B2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 w:val="continue"/>
            <w:noWrap w:val="0"/>
          </w:tcPr>
          <w:p w14:paraId="2D084BE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1C8701C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DFDB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1FB412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EBDEC4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7ABFEC4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 w:val="continue"/>
            <w:noWrap w:val="0"/>
          </w:tcPr>
          <w:p w14:paraId="265ED91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6BE38AA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0353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891828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8D25FC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1628F65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 w:val="continue"/>
            <w:noWrap w:val="0"/>
          </w:tcPr>
          <w:p w14:paraId="0C35AE7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5F4EAE1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E85B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2EB5CE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D9A274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7C10558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 w:val="continue"/>
            <w:noWrap w:val="0"/>
          </w:tcPr>
          <w:p w14:paraId="32D9D2E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3206F29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0790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BC7A55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D0FB28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4Г, 10А, 11А</w:t>
            </w:r>
          </w:p>
        </w:tc>
        <w:tc>
          <w:tcPr>
            <w:tcW w:w="2815" w:type="dxa"/>
            <w:noWrap w:val="0"/>
          </w:tcPr>
          <w:p w14:paraId="6F71505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 w:val="continue"/>
            <w:noWrap w:val="0"/>
          </w:tcPr>
          <w:p w14:paraId="2C9888F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7602161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0246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15050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78179E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4Г, 10А, 11А</w:t>
            </w:r>
          </w:p>
          <w:p w14:paraId="353FC5C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</w:p>
        </w:tc>
        <w:tc>
          <w:tcPr>
            <w:tcW w:w="2815" w:type="dxa"/>
            <w:noWrap w:val="0"/>
          </w:tcPr>
          <w:p w14:paraId="4B814F0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 w:val="continue"/>
            <w:noWrap w:val="0"/>
          </w:tcPr>
          <w:p w14:paraId="42F0C3D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7A3F65A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691F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B92B30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08C68E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10А, 11А</w:t>
            </w:r>
          </w:p>
        </w:tc>
        <w:tc>
          <w:tcPr>
            <w:tcW w:w="2815" w:type="dxa"/>
            <w:noWrap w:val="0"/>
          </w:tcPr>
          <w:p w14:paraId="27ED8C9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 w:val="continue"/>
            <w:noWrap w:val="0"/>
          </w:tcPr>
          <w:p w14:paraId="072D10B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07F001C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2DA9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A52C24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B58583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2CEC42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  <w:noWrap w:val="0"/>
          </w:tcPr>
          <w:p w14:paraId="55DDF38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4A7D206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4D59C65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637AF11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3218FA1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F30BE2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5BBA7A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435E182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28C9353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E674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4709E9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59EAA7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41E0F42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 w:val="continue"/>
            <w:noWrap w:val="0"/>
          </w:tcPr>
          <w:p w14:paraId="34231AF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13F633B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56D1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D199B6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EBBDB6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3BBDBD7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 w:val="continue"/>
            <w:noWrap w:val="0"/>
          </w:tcPr>
          <w:p w14:paraId="37D56E9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46755F6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20C5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2F4F79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8945CE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C8217B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 w:val="continue"/>
            <w:noWrap w:val="0"/>
          </w:tcPr>
          <w:p w14:paraId="07FACB4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7B580B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BA78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01FCF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C8ABAC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012FFF3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 w:val="continue"/>
            <w:noWrap w:val="0"/>
          </w:tcPr>
          <w:p w14:paraId="1D7A13D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12AC796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C35D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E4B00B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5C42F9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070C65B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 w:val="continue"/>
            <w:noWrap w:val="0"/>
          </w:tcPr>
          <w:p w14:paraId="5CC99EC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53F7F1B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BB34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B9DA56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04F4F7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13D5D0E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  <w:noWrap w:val="0"/>
          </w:tcPr>
          <w:p w14:paraId="7067BB4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66F0843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4E46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06A1EB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E693ED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42B853D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 w:val="continue"/>
            <w:noWrap w:val="0"/>
          </w:tcPr>
          <w:p w14:paraId="599E254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11E13FF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FF0C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035040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B4D9A7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3D888A0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 w:val="continue"/>
            <w:noWrap w:val="0"/>
          </w:tcPr>
          <w:p w14:paraId="39BD7AD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69E3C2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59D3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F92437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B791C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noWrap w:val="0"/>
          </w:tcPr>
          <w:p w14:paraId="1978AA6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2795" w:type="dxa"/>
            <w:noWrap w:val="0"/>
          </w:tcPr>
          <w:p w14:paraId="44A8614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7155C81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2CE4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3C0C1F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C50224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6C5500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  <w:noWrap w:val="0"/>
          </w:tcPr>
          <w:p w14:paraId="097E266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63E5A73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2070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A392F9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A32224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53FE64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 w:val="continue"/>
            <w:noWrap w:val="0"/>
          </w:tcPr>
          <w:p w14:paraId="15FE089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5D3849C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EA23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639" w:type="dxa"/>
            <w:noWrap w:val="0"/>
          </w:tcPr>
          <w:p w14:paraId="48C4099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760446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74FC0B5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795" w:type="dxa"/>
            <w:noWrap w:val="0"/>
          </w:tcPr>
          <w:p w14:paraId="488192F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  <w:noWrap w:val="0"/>
          </w:tcPr>
          <w:p w14:paraId="7736E2B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4913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D1B519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E1D877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10А, 11А</w:t>
            </w:r>
          </w:p>
        </w:tc>
        <w:tc>
          <w:tcPr>
            <w:tcW w:w="2815" w:type="dxa"/>
            <w:noWrap w:val="0"/>
          </w:tcPr>
          <w:p w14:paraId="7F1FB8D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09E3EC3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noWrap w:val="0"/>
          </w:tcPr>
          <w:p w14:paraId="18A49C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  <w:noWrap w:val="0"/>
          </w:tcPr>
          <w:p w14:paraId="4CD9708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8492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26E1E5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921649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4Г, 5А, 6А, 10А, 11А</w:t>
            </w:r>
          </w:p>
        </w:tc>
        <w:tc>
          <w:tcPr>
            <w:tcW w:w="2815" w:type="dxa"/>
            <w:noWrap w:val="0"/>
          </w:tcPr>
          <w:p w14:paraId="6737134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  <w:noWrap w:val="0"/>
          </w:tcPr>
          <w:p w14:paraId="7308BC7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 w:val="0"/>
          </w:tcPr>
          <w:p w14:paraId="143A243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14:paraId="32F6A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B73A1F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9F3318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0D9AC8B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  <w:noWrap w:val="0"/>
          </w:tcPr>
          <w:p w14:paraId="3BC4561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 w:val="0"/>
          </w:tcPr>
          <w:p w14:paraId="1A80256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14:paraId="1E04972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B0F2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AC0EDE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FB3B98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ru-RU"/>
              </w:rPr>
              <w:t>1А, 2А, 3А, 10А, 11А</w:t>
            </w:r>
          </w:p>
        </w:tc>
        <w:tc>
          <w:tcPr>
            <w:tcW w:w="2815" w:type="dxa"/>
            <w:noWrap w:val="0"/>
          </w:tcPr>
          <w:p w14:paraId="03885F5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  <w:noWrap w:val="0"/>
          </w:tcPr>
          <w:p w14:paraId="1B88AFB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212" w:type="dxa"/>
            <w:noWrap w:val="0"/>
          </w:tcPr>
          <w:p w14:paraId="4599359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14:paraId="56EDD24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</w:tbl>
    <w:p w14:paraId="5D9A76A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hAnsi="Calibri" w:eastAsia="Calibri" w:cs="Calibri"/>
        </w:rPr>
      </w:pPr>
    </w:p>
    <w:p w14:paraId="358E8255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IV</w:t>
      </w:r>
      <w:r>
        <w:rPr>
          <w:rFonts w:ascii="Times New Roman" w:hAnsi="Times New Roman" w:eastAsia="Calibri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232FA4F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 w14:paraId="050E750C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Таблица №3</w:t>
      </w:r>
    </w:p>
    <w:tbl>
      <w:tblPr>
        <w:tblStyle w:val="3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299"/>
        <w:gridCol w:w="3381"/>
      </w:tblGrid>
      <w:tr w14:paraId="7780B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E81983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99" w:type="dxa"/>
            <w:noWrap w:val="0"/>
          </w:tcPr>
          <w:p w14:paraId="33FB5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3381" w:type="dxa"/>
            <w:noWrap w:val="0"/>
          </w:tcPr>
          <w:p w14:paraId="3C0292A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14:paraId="16C3B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3"/>
            <w:noWrap w:val="0"/>
          </w:tcPr>
          <w:p w14:paraId="47BB9CB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6DF3EBD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ru-RU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14:paraId="263EE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0EE2989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  <w:noWrap w:val="0"/>
          </w:tcPr>
          <w:p w14:paraId="01D3C3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  <w:noWrap w:val="0"/>
          </w:tcPr>
          <w:p w14:paraId="0A83154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</w:t>
            </w:r>
          </w:p>
        </w:tc>
      </w:tr>
      <w:tr w14:paraId="4A652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44508B0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  <w:noWrap w:val="0"/>
          </w:tcPr>
          <w:p w14:paraId="630287C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  <w:noWrap w:val="0"/>
          </w:tcPr>
          <w:p w14:paraId="309C1CA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</w:t>
            </w:r>
          </w:p>
        </w:tc>
      </w:tr>
      <w:tr w14:paraId="11F9D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5F0F7B8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9" w:type="dxa"/>
            <w:noWrap w:val="0"/>
          </w:tcPr>
          <w:p w14:paraId="638F9D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  <w:noWrap w:val="0"/>
          </w:tcPr>
          <w:p w14:paraId="327B1D5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45A84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03C731F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9" w:type="dxa"/>
            <w:noWrap w:val="0"/>
          </w:tcPr>
          <w:p w14:paraId="0F219F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  <w:noWrap w:val="0"/>
          </w:tcPr>
          <w:p w14:paraId="47FD6ED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703FD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5D0656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9" w:type="dxa"/>
            <w:noWrap w:val="0"/>
          </w:tcPr>
          <w:p w14:paraId="5B1D01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  <w:noWrap w:val="0"/>
          </w:tcPr>
          <w:p w14:paraId="75031C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1C3A0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E79A34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9" w:type="dxa"/>
            <w:noWrap w:val="0"/>
          </w:tcPr>
          <w:p w14:paraId="129722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  <w:noWrap w:val="0"/>
          </w:tcPr>
          <w:p w14:paraId="2985377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46B5C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3"/>
            <w:noWrap w:val="0"/>
          </w:tcPr>
          <w:p w14:paraId="2D8F368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0503B9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для приостановления предоставления муниципальной услуги</w:t>
            </w:r>
          </w:p>
        </w:tc>
      </w:tr>
      <w:tr w14:paraId="3DC28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D9E9F4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  <w:noWrap w:val="0"/>
          </w:tcPr>
          <w:p w14:paraId="522149B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  <w:noWrap w:val="0"/>
          </w:tcPr>
          <w:p w14:paraId="0048575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794ED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594577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  <w:noWrap w:val="0"/>
          </w:tcPr>
          <w:p w14:paraId="7669AE3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  <w:noWrap w:val="0"/>
          </w:tcPr>
          <w:p w14:paraId="15FF8E8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54524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3"/>
            <w:noWrap w:val="0"/>
          </w:tcPr>
          <w:p w14:paraId="68717866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4D5D4545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для отказа в предоставлении муниципальной услуги</w:t>
            </w:r>
          </w:p>
        </w:tc>
      </w:tr>
      <w:tr w14:paraId="59AF7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0B534AB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  <w:noWrap w:val="0"/>
          </w:tcPr>
          <w:p w14:paraId="760345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  <w:noWrap w:val="0"/>
          </w:tcPr>
          <w:p w14:paraId="1B16AE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474F5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282FE5B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  <w:noWrap w:val="0"/>
          </w:tcPr>
          <w:p w14:paraId="3C5627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  <w:noWrap w:val="0"/>
          </w:tcPr>
          <w:p w14:paraId="35DFCA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  <w:t>1А, 2А, 3А, 10А, 11А</w:t>
            </w:r>
          </w:p>
          <w:p w14:paraId="4FF736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pPr>
          </w:p>
        </w:tc>
      </w:tr>
      <w:tr w14:paraId="1CF5E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AF9136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9" w:type="dxa"/>
            <w:noWrap w:val="0"/>
          </w:tcPr>
          <w:p w14:paraId="4ED9B5ED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  <w:noWrap w:val="0"/>
          </w:tcPr>
          <w:p w14:paraId="102F01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  <w:t>1А, 2А, 3А, 10А, 11А</w:t>
            </w:r>
          </w:p>
          <w:p w14:paraId="7599C2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ru-RU"/>
              </w:rPr>
            </w:pPr>
          </w:p>
        </w:tc>
      </w:tr>
      <w:tr w14:paraId="6323E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3BBE3C3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9" w:type="dxa"/>
            <w:noWrap w:val="0"/>
          </w:tcPr>
          <w:p w14:paraId="54A72A4A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81" w:type="dxa"/>
            <w:noWrap w:val="0"/>
          </w:tcPr>
          <w:p w14:paraId="136B64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</w:t>
            </w:r>
          </w:p>
        </w:tc>
      </w:tr>
      <w:tr w14:paraId="085F6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58" w:type="dxa"/>
            <w:noWrap w:val="0"/>
          </w:tcPr>
          <w:p w14:paraId="05397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9" w:type="dxa"/>
            <w:noWrap w:val="0"/>
          </w:tcPr>
          <w:p w14:paraId="360323F5">
            <w:pPr>
              <w:spacing w:before="240"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  <w:noWrap w:val="0"/>
          </w:tcPr>
          <w:p w14:paraId="2373BC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4Г</w:t>
            </w:r>
          </w:p>
        </w:tc>
      </w:tr>
    </w:tbl>
    <w:p w14:paraId="0038F37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hAnsi="Calibri" w:eastAsia="Calibri" w:cs="Calibri"/>
        </w:rPr>
      </w:pPr>
    </w:p>
    <w:p w14:paraId="55CFC81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49D253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EF35AD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CA7DD4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BD4444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8F97D0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60F1A9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DEDE34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8B32C7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017D13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FAAB7E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7839FD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0D17AB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85C973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470C16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D735EB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BD7192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E7688E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726C62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9D2705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7C4C02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6EC288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97965C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E63B41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174E4C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C27B70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8F2921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94AC32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657FD7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50505F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2A98B9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848B7F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F4F4BC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E82718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F5562F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10A17E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3A1451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6D576B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EA80C0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9254DD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B2CA3C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14:paraId="093920B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55A4E1A3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3F6C8B6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37AAD781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Административному регламенту </w:t>
      </w:r>
    </w:p>
    <w:p w14:paraId="6D06D03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4B7AD012">
      <w:pPr>
        <w:spacing w:after="0" w:line="240" w:lineRule="auto"/>
        <w:ind w:left="4536"/>
        <w:jc w:val="right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0FD37AEC">
      <w:pPr>
        <w:spacing w:after="0" w:line="240" w:lineRule="auto"/>
        <w:ind w:left="4536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71B3067A">
      <w:pPr>
        <w:spacing w:after="0" w:line="240" w:lineRule="auto"/>
        <w:ind w:left="453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14:paraId="489F4A31"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39F551F2"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42E8732F">
      <w:pPr>
        <w:pBdr>
          <w:top w:val="single" w:color="000000" w:sz="4" w:space="1"/>
        </w:pBd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5DE5B1D0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заявителя ________________________________________  </w:t>
      </w:r>
    </w:p>
    <w:p w14:paraId="53D72589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14:paraId="57C27899">
      <w:pPr>
        <w:pBdr>
          <w:top w:val="single" w:color="000000" w:sz="4" w:space="1"/>
        </w:pBd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2F52EB6F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от представителя заявителя____________________________________</w:t>
      </w:r>
    </w:p>
    <w:p w14:paraId="73200827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________________________________________</w:t>
      </w:r>
    </w:p>
    <w:p w14:paraId="778D705F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14:paraId="47EC8C3C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:</w:t>
      </w:r>
    </w:p>
    <w:p w14:paraId="5542830B"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651E4D1F">
      <w:pPr>
        <w:pBdr>
          <w:top w:val="single" w:color="000000" w:sz="4" w:space="1"/>
        </w:pBdr>
        <w:spacing w:after="0" w:line="240" w:lineRule="auto"/>
        <w:ind w:left="4536" w:right="57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497D7A08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ab/>
      </w:r>
    </w:p>
    <w:p w14:paraId="1CD9ED8A">
      <w:pPr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549F8CD3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Заявление о предоставлении жилого помещения</w:t>
      </w:r>
    </w:p>
    <w:p w14:paraId="34BE9AB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по договору социального найма и заключении договора социального найма</w:t>
      </w:r>
    </w:p>
    <w:p w14:paraId="5AD19B25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жилого помещения муниципального жилищного фонда</w:t>
      </w:r>
    </w:p>
    <w:p w14:paraId="26D3317A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8728EFF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A5ADDF1"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70"/>
        <w:gridCol w:w="3447"/>
        <w:gridCol w:w="2883"/>
      </w:tblGrid>
      <w:tr w14:paraId="518D2C7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9C748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512BC2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59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325CEC8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89EDC81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7E93F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9D0441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55BE28C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B754312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6A8DF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A0CC8E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</w:tbl>
    <w:p w14:paraId="64CEA74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14:paraId="3FD5FEF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14:paraId="6D06BDE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09B90F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Сведения о заявителе</w:t>
      </w:r>
    </w:p>
    <w:p w14:paraId="7EC5D10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68"/>
        <w:gridCol w:w="3447"/>
        <w:gridCol w:w="2885"/>
      </w:tblGrid>
      <w:tr w14:paraId="7590DB6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54F27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DD698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95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118A30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5EB234F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696F9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29F5DC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1D2D783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133743D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96AF4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5C791F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</w:tbl>
    <w:p w14:paraId="545F0DEB">
      <w:pPr>
        <w:ind w:firstLine="567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14:paraId="493AA262">
      <w:pPr>
        <w:ind w:firstLine="567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1270</wp:posOffset>
                </wp:positionV>
                <wp:extent cx="129540" cy="160020"/>
                <wp:effectExtent l="4445" t="4445" r="18415" b="6985"/>
                <wp:wrapNone/>
                <wp:docPr id="1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5" o:spid="_x0000_s1026" o:spt="109" type="#_x0000_t109" style="position:absolute;left:0pt;margin-left:410.1pt;margin-top:0.1pt;height:12.6pt;width:10.2pt;z-index:251663360;mso-width-relative:page;mso-height-relative:page;" fillcolor="#FFFFFF" filled="t" stroked="t" coordsize="21600,21600" o:gfxdata="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PdT5dUAAAAHAQAADwAAAAAAAAABACAAAAAiAAAAZHJzL2Rvd25yZXYueG1sUEsBAhQA&#10;FAAAAAgAh07iQNTCWKkuAgAASQQAAA4AAAAAAAAAAQAgAAAAJAEAAGRycy9lMm9Eb2MueG1sUEsF&#10;BgAAAAAGAAYAWQEAAMQFAAAAAA==&#10;">
                <v:fill on="t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4445" t="4445" r="18415" b="6985"/>
                <wp:wrapNone/>
                <wp:docPr id="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" o:spid="_x0000_s1026" o:spt="109" type="#_x0000_t109" style="position:absolute;left:0pt;margin-left:22.5pt;margin-top:2.2pt;height:12.6pt;width:10.2pt;z-index:251659264;mso-width-relative:page;mso-height-relative:page;" fillcolor="#FFFFFF [3212]" filled="t" stroked="t" coordsize="21600,21600" o:gfxdata="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/VKoI1QAAAAYBAAAPAAAA&#10;AAAAAAEAIAAAACIAAABkcnMvZG93bnJldi54bWxQSwECFAAUAAAACACHTuJAvlTi8hgCAAAXBAAA&#10;DgAAAAAAAAABACAAAAAkAQAAZHJzL2Uyb0RvYy54bWxQSwUGAAAAAAYABgBZAQAArgUAAAAA&#10;">
                <v:fill on="t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485140</wp:posOffset>
                </wp:positionV>
                <wp:extent cx="129540" cy="160020"/>
                <wp:effectExtent l="4445" t="4445" r="18415" b="6985"/>
                <wp:wrapNone/>
                <wp:docPr id="3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2" o:spid="_x0000_s1026" o:spt="109" type="#_x0000_t109" style="position:absolute;left:0pt;margin-left:22.5pt;margin-top:38.2pt;height:12.6pt;width:10.2pt;z-index:251660288;mso-width-relative:page;mso-height-relative:page;" fillcolor="#FFFFFF" filled="t" stroked="t" coordsize="21600,21600" o:gfxdata="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1K1cntcAAAAIAQAADwAAAAAAAAABACAAAAAiAAAAZHJzL2Rvd25yZXYu&#10;eG1sUEsBAhQAFAAAAAgAh07iQE5+A/s1AgAAUwQAAA4AAAAAAAAAAQAgAAAAJgEAAGRycy9lMm9E&#10;b2MueG1sUEsFBgAAAAAGAAYAWQEAAM0FAAAAAA==&#10;">
                <v:fill on="t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Calibri" w:cs="Times New Roman"/>
          <w:lang w:eastAsia="ru-RU"/>
        </w:rPr>
        <w:t xml:space="preserve">       Я и члены мои семьи признаны нуждающимися в жилом помещении,   малоимущими,  приняты на учет в качестве нуждающихся в жилых помещениях;</w:t>
      </w:r>
    </w:p>
    <w:p w14:paraId="725E404B">
      <w:pPr>
        <w:ind w:firstLine="567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464820</wp:posOffset>
                </wp:positionV>
                <wp:extent cx="129540" cy="160020"/>
                <wp:effectExtent l="4445" t="4445" r="18415" b="6985"/>
                <wp:wrapNone/>
                <wp:docPr id="4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3" o:spid="_x0000_s1026" o:spt="109" type="#_x0000_t109" style="position:absolute;left:0pt;margin-left:22.5pt;margin-top:36.6pt;height:12.6pt;width:10.2pt;z-index:251661312;mso-width-relative:page;mso-height-relative:page;" fillcolor="#FFFFFF" filled="t" stroked="t" coordsize="21600,21600" o:gfxdata="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pqlOdcAAAAHAQAADwAAAAAAAAABACAAAAAiAAAAZHJzL2Rvd25yZXYueG1sUEsB&#10;AhQAFAAAAAgAh07iQCjLGFMvAgAASQQAAA4AAAAAAAAAAQAgAAAAJgEAAGRycy9lMm9Eb2MueG1s&#10;UEsFBgAAAAAGAAYAWQEAAMcFAAAAAA==&#10;">
                <v:fill on="t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Calibri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14:paraId="1FB1AF3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14:paraId="37AFDC91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14:paraId="10825EA6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14:paraId="02E6A926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14:paraId="475B7639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>
        <w:fldChar w:fldCharType="begin"/>
      </w:r>
      <w:r>
        <w:instrText xml:space="preserve"> HYPERLINK "https://login.consultant.ru/link/?req=doc&amp;base=LAW&amp;n=489041&amp;dst=100132" \o "https://login.consultant.ru/link/?req=doc&amp;base=LAW&amp;n=489041&amp;dst=100132" </w:instrText>
      </w:r>
      <w:r>
        <w:fldChar w:fldCharType="separate"/>
      </w:r>
      <w:r>
        <w:rPr>
          <w:rFonts w:ascii="Times New Roman" w:hAnsi="Times New Roman"/>
        </w:rPr>
        <w:t>признан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ным непригодным для проживания;</w:t>
      </w:r>
    </w:p>
    <w:p w14:paraId="72BD9F35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r>
        <w:fldChar w:fldCharType="begin"/>
      </w:r>
      <w:r>
        <w:instrText xml:space="preserve"> HYPERLINK "https://login.consultant.ru/link/?req=doc&amp;base=LAW&amp;n=507296&amp;dst=100356" \o "https://login.consultant.ru/link/?req=doc&amp;base=LAW&amp;n=507296&amp;dst=100356" </w:instrText>
      </w:r>
      <w:r>
        <w:fldChar w:fldCharType="separate"/>
      </w:r>
      <w:r>
        <w:rPr>
          <w:rFonts w:ascii="Times New Roman" w:hAnsi="Times New Roman"/>
        </w:rPr>
        <w:t>норму предоставления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4D5EA0DF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r>
        <w:fldChar w:fldCharType="begin"/>
      </w:r>
      <w:r>
        <w:instrText xml:space="preserve"> HYPERLINK "https://login.consultant.ru/link/?req=doc&amp;base=LAW&amp;n=479326&amp;dst=100046" \o "https://login.consultant.ru/link/?req=doc&amp;base=LAW&amp;n=479326&amp;dst=100046" </w:instrText>
      </w:r>
      <w:r>
        <w:fldChar w:fldCharType="separate"/>
      </w:r>
      <w:r>
        <w:rPr>
          <w:rFonts w:ascii="Times New Roman" w:hAnsi="Times New Roman"/>
        </w:rPr>
        <w:t>законом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14:paraId="2F06494A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248A377D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4445" t="4445" r="18415" b="6985"/>
                <wp:wrapNone/>
                <wp:docPr id="5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4" o:spid="_x0000_s1026" o:spt="109" type="#_x0000_t109" style="position:absolute;left:0pt;margin-left:32.7pt;margin-top:1.1pt;height:12.6pt;width:10.2pt;z-index:251662336;mso-width-relative:page;mso-height-relative:page;" fillcolor="#FFFFFF" filled="t" stroked="t" coordsize="21600,21600" o:gfxdata="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1VqkHVAAAABgEAAA8AAAAAAAAAAQAgAAAAIgAAAGRycy9kb3ducmV2LnhtbFBLAQIU&#10;ABQAAAAIAIdO4kChkCDxLwIAAEkEAAAOAAAAAAAAAAEAIAAAACQBAABkcnMvZTJvRG9jLnhtbFBL&#10;BQYAAAAABgAGAFkBAADFBQAAAAA=&#10;">
                <v:fill on="t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14:paraId="793AD438">
      <w:pPr>
        <w:ind w:firstLine="567"/>
        <w:jc w:val="both"/>
        <w:rPr>
          <w:rFonts w:ascii="Times New Roman" w:hAnsi="Times New Roman" w:eastAsia="Calibri" w:cs="Times New Roman"/>
          <w:lang w:eastAsia="ru-RU"/>
        </w:rPr>
      </w:pPr>
    </w:p>
    <w:p w14:paraId="3B24974C">
      <w:pPr>
        <w:ind w:firstLine="567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</w:t>
      </w:r>
    </w:p>
    <w:p w14:paraId="75153E28">
      <w:pPr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_________________________________________________________________________________________.</w:t>
      </w:r>
    </w:p>
    <w:p w14:paraId="33674A92">
      <w:pPr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Члены семьи:</w:t>
      </w:r>
    </w:p>
    <w:tbl>
      <w:tblPr>
        <w:tblStyle w:val="3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761"/>
        <w:gridCol w:w="2343"/>
        <w:gridCol w:w="1932"/>
        <w:gridCol w:w="1692"/>
      </w:tblGrid>
      <w:tr w14:paraId="481F4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019" w:type="dxa"/>
            <w:noWrap w:val="0"/>
          </w:tcPr>
          <w:p w14:paraId="00D63F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№</w:t>
            </w:r>
          </w:p>
          <w:p w14:paraId="5CD051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  <w:noWrap w:val="0"/>
          </w:tcPr>
          <w:p w14:paraId="0C7715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eastAsia="Calibri" w:cs="Times New Roman"/>
                <w:lang w:eastAsia="ru-RU"/>
              </w:rPr>
              <w:t>, дата рождения</w:t>
            </w:r>
          </w:p>
        </w:tc>
        <w:tc>
          <w:tcPr>
            <w:tcW w:w="2343" w:type="dxa"/>
            <w:noWrap w:val="0"/>
          </w:tcPr>
          <w:p w14:paraId="449766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  <w:noWrap w:val="0"/>
          </w:tcPr>
          <w:p w14:paraId="106B24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Отношение к работе, учебе</w:t>
            </w:r>
            <w:r>
              <w:rPr>
                <w:rFonts w:ascii="Times New Roman" w:hAnsi="Times New Roman" w:eastAsia="Calibri" w:cs="Times New Roman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692" w:type="dxa"/>
            <w:noWrap w:val="0"/>
          </w:tcPr>
          <w:p w14:paraId="62C4CD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eastAsia="Calibri" w:cs="Times New Roman"/>
                <w:lang w:eastAsia="ru-RU"/>
              </w:rPr>
              <w:t xml:space="preserve">гражданина РФ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eastAsia="Calibri" w:cs="Times New Roman"/>
                <w:lang w:eastAsia="ru-RU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14:paraId="779E0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9" w:type="dxa"/>
            <w:noWrap w:val="0"/>
          </w:tcPr>
          <w:p w14:paraId="380303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483E69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5FAACA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  <w:noWrap w:val="0"/>
          </w:tcPr>
          <w:p w14:paraId="18971F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692" w:type="dxa"/>
            <w:noWrap w:val="0"/>
          </w:tcPr>
          <w:p w14:paraId="57E9FB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6670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19" w:type="dxa"/>
            <w:noWrap w:val="0"/>
          </w:tcPr>
          <w:p w14:paraId="490C9B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460A6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559F2F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54D9B2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Дети</w:t>
            </w:r>
          </w:p>
        </w:tc>
        <w:tc>
          <w:tcPr>
            <w:tcW w:w="1932" w:type="dxa"/>
            <w:noWrap w:val="0"/>
          </w:tcPr>
          <w:p w14:paraId="2AE42B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692" w:type="dxa"/>
            <w:noWrap w:val="0"/>
          </w:tcPr>
          <w:p w14:paraId="78207A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A6C7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19" w:type="dxa"/>
            <w:noWrap w:val="0"/>
          </w:tcPr>
          <w:p w14:paraId="4D7C53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6E5BBF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61F430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  <w:noWrap w:val="0"/>
          </w:tcPr>
          <w:p w14:paraId="3E8DA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692" w:type="dxa"/>
            <w:noWrap w:val="0"/>
          </w:tcPr>
          <w:p w14:paraId="1E1561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 w14:paraId="3F3D608A">
      <w:pPr>
        <w:spacing w:after="0" w:line="240" w:lineRule="auto"/>
        <w:ind w:firstLine="720"/>
        <w:rPr>
          <w:rFonts w:ascii="Times New Roman" w:hAnsi="Times New Roman" w:eastAsia="Calibri" w:cs="Times New Roman"/>
        </w:rPr>
      </w:pPr>
    </w:p>
    <w:p w14:paraId="06739EDA">
      <w:pPr>
        <w:spacing w:after="0" w:line="240" w:lineRule="auto"/>
        <w:ind w:firstLine="720"/>
        <w:rPr>
          <w:rFonts w:ascii="Times New Roman" w:hAnsi="Times New Roman" w:eastAsia="Calibri" w:cs="Times New Roman"/>
        </w:rPr>
      </w:pPr>
    </w:p>
    <w:tbl>
      <w:tblPr>
        <w:tblStyle w:val="34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3"/>
        <w:gridCol w:w="4554"/>
      </w:tblGrid>
      <w:tr w14:paraId="34BA4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3E97D371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  <w:noWrap w:val="0"/>
          </w:tcPr>
          <w:p w14:paraId="01FF3A50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0B85C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41EBD379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 w:val="0"/>
          </w:tcPr>
          <w:p w14:paraId="074EB0CE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522D2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193" w:type="dxa"/>
            <w:noWrap w:val="0"/>
          </w:tcPr>
          <w:p w14:paraId="7B489CD9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  <w:noWrap w:val="0"/>
          </w:tcPr>
          <w:p w14:paraId="26533F48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</w:tbl>
    <w:p w14:paraId="56672C72">
      <w:pPr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</w:t>
      </w:r>
    </w:p>
    <w:tbl>
      <w:tblPr>
        <w:tblStyle w:val="12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47"/>
        <w:gridCol w:w="2551"/>
        <w:gridCol w:w="3403"/>
      </w:tblGrid>
      <w:tr w14:paraId="67C4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9" w:hRule="atLeast"/>
        </w:trPr>
        <w:tc>
          <w:tcPr>
            <w:tcW w:w="3747" w:type="dxa"/>
            <w:noWrap w:val="0"/>
          </w:tcPr>
          <w:p w14:paraId="04A51FFC"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Сведения о доходах</w:t>
            </w:r>
            <w:r>
              <w:rPr>
                <w:rStyle w:val="13"/>
                <w:rFonts w:ascii="Times New Roman" w:hAnsi="Times New Roman" w:eastAsia="Calibri" w:cs="Times New Roman"/>
              </w:rPr>
              <w:footnoteReference w:id="1"/>
            </w:r>
          </w:p>
        </w:tc>
        <w:tc>
          <w:tcPr>
            <w:tcW w:w="2551" w:type="dxa"/>
            <w:noWrap w:val="0"/>
          </w:tcPr>
          <w:p w14:paraId="74C5EC98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вид полученного дохода</w:t>
            </w:r>
          </w:p>
        </w:tc>
        <w:tc>
          <w:tcPr>
            <w:tcW w:w="3403" w:type="dxa"/>
            <w:noWrap w:val="0"/>
          </w:tcPr>
          <w:p w14:paraId="33C4E0A9">
            <w:pPr>
              <w:ind w:firstLine="72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14:paraId="1859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47" w:type="dxa"/>
            <w:noWrap w:val="0"/>
          </w:tcPr>
          <w:p w14:paraId="4C02010B">
            <w:pPr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551" w:type="dxa"/>
            <w:noWrap w:val="0"/>
          </w:tcPr>
          <w:p w14:paraId="425C234C">
            <w:pPr>
              <w:ind w:firstLine="72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403" w:type="dxa"/>
            <w:noWrap w:val="0"/>
          </w:tcPr>
          <w:p w14:paraId="1433A1E5">
            <w:pPr>
              <w:ind w:firstLine="720"/>
              <w:rPr>
                <w:rFonts w:ascii="Times New Roman" w:hAnsi="Times New Roman" w:eastAsia="Calibri" w:cs="Times New Roman"/>
              </w:rPr>
            </w:pPr>
          </w:p>
        </w:tc>
      </w:tr>
      <w:tr w14:paraId="497B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17" w:hRule="atLeast"/>
        </w:trPr>
        <w:tc>
          <w:tcPr>
            <w:tcW w:w="3747" w:type="dxa"/>
            <w:noWrap w:val="0"/>
          </w:tcPr>
          <w:p w14:paraId="3567BED9">
            <w:pPr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551" w:type="dxa"/>
            <w:noWrap w:val="0"/>
          </w:tcPr>
          <w:p w14:paraId="2E472983">
            <w:pPr>
              <w:ind w:firstLine="72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403" w:type="dxa"/>
            <w:noWrap w:val="0"/>
          </w:tcPr>
          <w:p w14:paraId="4A6683A5">
            <w:pPr>
              <w:ind w:firstLine="720"/>
              <w:rPr>
                <w:rFonts w:ascii="Times New Roman" w:hAnsi="Times New Roman" w:eastAsia="Calibri" w:cs="Times New Roman"/>
              </w:rPr>
            </w:pPr>
          </w:p>
        </w:tc>
      </w:tr>
      <w:tr w14:paraId="19EC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8" w:hRule="atLeast"/>
        </w:trPr>
        <w:tc>
          <w:tcPr>
            <w:tcW w:w="3747" w:type="dxa"/>
            <w:noWrap w:val="0"/>
          </w:tcPr>
          <w:p w14:paraId="1BA4D328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551" w:type="dxa"/>
            <w:noWrap w:val="0"/>
          </w:tcPr>
          <w:p w14:paraId="7D2EE177">
            <w:pPr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403" w:type="dxa"/>
            <w:noWrap w:val="0"/>
          </w:tcPr>
          <w:p w14:paraId="1F53899C">
            <w:pPr>
              <w:ind w:firstLine="720"/>
              <w:rPr>
                <w:rFonts w:ascii="Times New Roman" w:hAnsi="Times New Roman" w:eastAsia="Calibri" w:cs="Times New Roman"/>
              </w:rPr>
            </w:pPr>
          </w:p>
        </w:tc>
      </w:tr>
    </w:tbl>
    <w:p w14:paraId="18F9A108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Прошу исключить из общей суммы  дохода,  выплаченные  алименты  в  сумме__________ руб.________коп., удерживаемые по ______________________________________________</w:t>
      </w:r>
    </w:p>
    <w:p w14:paraId="39D5D5C4">
      <w:pPr>
        <w:widowControl w:val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34"/>
        <w:tblW w:w="97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055"/>
      </w:tblGrid>
      <w:tr w14:paraId="4CA61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51" w:type="dxa"/>
            <w:noWrap w:val="0"/>
          </w:tcPr>
          <w:p w14:paraId="79CD89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6B591C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14:paraId="077F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51" w:type="dxa"/>
            <w:noWrap w:val="0"/>
          </w:tcPr>
          <w:p w14:paraId="4176B8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4F35E4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 w:eastAsia="Calibri" w:cs="Times New Roman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vertAlign w:val="superscript"/>
                <w:lang w:eastAsia="ru-RU"/>
              </w:rPr>
              <w:footnoteReference w:id="2"/>
            </w:r>
          </w:p>
        </w:tc>
      </w:tr>
      <w:tr w14:paraId="299D0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51" w:type="dxa"/>
            <w:noWrap w:val="0"/>
          </w:tcPr>
          <w:p w14:paraId="05FFD3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5BD44A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14:paraId="6F22D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51" w:type="dxa"/>
            <w:noWrap w:val="0"/>
          </w:tcPr>
          <w:p w14:paraId="6B6521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71EBAE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Я и члены моей семьи даем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согласие на обработку персональных данных</w:t>
            </w:r>
          </w:p>
        </w:tc>
      </w:tr>
      <w:tr w14:paraId="13DE6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7EE139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641F07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14:paraId="0892C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074916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543A53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14:paraId="4BED0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78EA97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32370B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13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</w:tbl>
    <w:p w14:paraId="678F4024">
      <w:pPr>
        <w:widowControl w:val="0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Результат рассмотрения заявления прошу:</w:t>
      </w:r>
    </w:p>
    <w:p w14:paraId="704A031B">
      <w:pPr>
        <w:widowControl w:val="0"/>
        <w:spacing w:after="0" w:line="240" w:lineRule="auto"/>
        <w:ind w:left="709"/>
        <w:rPr>
          <w:rFonts w:ascii="Times New Roman" w:hAnsi="Times New Roman" w:eastAsia="Calibri" w:cs="Times New Roman"/>
          <w:lang w:eastAsia="ru-RU"/>
        </w:rPr>
      </w:pPr>
    </w:p>
    <w:tbl>
      <w:tblPr>
        <w:tblStyle w:val="34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789"/>
      </w:tblGrid>
      <w:tr w14:paraId="1DC1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9" w:type="dxa"/>
            <w:noWrap w:val="0"/>
          </w:tcPr>
          <w:p w14:paraId="1A6CFD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11B5C748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выдать на руки в ОМСУ/Организации</w:t>
            </w:r>
          </w:p>
        </w:tc>
      </w:tr>
      <w:tr w14:paraId="1DD52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6F49A0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00331BB4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выдать на руки в МФЦ</w:t>
            </w:r>
          </w:p>
        </w:tc>
      </w:tr>
      <w:tr w14:paraId="1C08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363546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2D12EA34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14:paraId="64338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14B6CA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142AB586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14:paraId="071D1CC0">
      <w:pPr>
        <w:spacing w:before="120" w:after="120" w:line="240" w:lineRule="auto"/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Подпись заявителя:</w:t>
      </w:r>
    </w:p>
    <w:tbl>
      <w:tblPr>
        <w:tblStyle w:val="12"/>
        <w:tblW w:w="0" w:type="auto"/>
        <w:tblInd w:w="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14:paraId="604159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4B5DFCE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DA46D10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164D898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7134CC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8786A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8CFA4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5B441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(подпись)</w:t>
            </w:r>
          </w:p>
        </w:tc>
      </w:tr>
      <w:tr w14:paraId="0394DD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3"/>
          <w:wAfter w:w="4111" w:type="dxa"/>
          <w:trHeight w:val="202" w:hRule="atLeas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7C9DE4">
            <w:pPr>
              <w:spacing w:before="120"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78D3B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227F81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01610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1E9058C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4BD05C6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89236AA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года</w:t>
            </w:r>
          </w:p>
        </w:tc>
      </w:tr>
    </w:tbl>
    <w:p w14:paraId="1618EF29">
      <w:pPr>
        <w:spacing w:before="240" w:after="0" w:line="240" w:lineRule="auto"/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К заявлению прилагаются следующие документы:</w:t>
      </w:r>
    </w:p>
    <w:p w14:paraId="31538E0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___________________________________________________________________________</w:t>
      </w:r>
    </w:p>
    <w:p w14:paraId="5190ECD9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396BAF20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1F3B81BD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</w:p>
    <w:p w14:paraId="51940898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Дата принятия заявления «______» _____________ 20_____ года</w:t>
      </w:r>
    </w:p>
    <w:p w14:paraId="27356107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</w:p>
    <w:p w14:paraId="32D387EB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14:paraId="7034E7A3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tbl>
      <w:tblPr>
        <w:tblStyle w:val="12"/>
        <w:tblpPr w:leftFromText="180" w:rightFromText="180" w:vertAnchor="text" w:horzAnchor="margin" w:tblpXSpec="left" w:tblpY="-33"/>
        <w:tblW w:w="9382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85"/>
        <w:gridCol w:w="651"/>
        <w:gridCol w:w="1871"/>
        <w:gridCol w:w="268"/>
        <w:gridCol w:w="3207"/>
      </w:tblGrid>
      <w:tr w14:paraId="65E29E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</w:trPr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F7274D6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A4A32F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F7C2F7F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89D6F88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1DEBE136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6E3BBB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A0347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E31C2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C1E18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5ACFD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BB64A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(фамилия, имя, отчество)</w:t>
            </w:r>
          </w:p>
        </w:tc>
      </w:tr>
    </w:tbl>
    <w:p w14:paraId="3D449A65">
      <w:pPr>
        <w:spacing w:after="0" w:line="240" w:lineRule="auto"/>
        <w:rPr>
          <w:rFonts w:ascii="Calibri" w:hAnsi="Calibri" w:eastAsia="Calibri" w:cs="Calibri"/>
        </w:rPr>
      </w:pPr>
    </w:p>
    <w:p w14:paraId="01CE3158">
      <w:pPr>
        <w:spacing w:after="0" w:line="240" w:lineRule="auto"/>
        <w:rPr>
          <w:rFonts w:ascii="Calibri" w:hAnsi="Calibri" w:eastAsia="Calibri" w:cs="Calibri"/>
        </w:rPr>
      </w:pPr>
    </w:p>
    <w:p w14:paraId="538AD728">
      <w:pPr>
        <w:spacing w:after="0" w:line="240" w:lineRule="auto"/>
        <w:rPr>
          <w:rFonts w:ascii="Calibri" w:hAnsi="Calibri" w:eastAsia="Calibri" w:cs="Calibri"/>
        </w:rPr>
      </w:pPr>
    </w:p>
    <w:p w14:paraId="75460CF1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(Место печати)   _________________________</w:t>
      </w:r>
    </w:p>
    <w:p w14:paraId="47917EC5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)  </w:t>
      </w:r>
    </w:p>
    <w:p w14:paraId="5FEF7A5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133E49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EA5DE7C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55DD237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 2</w:t>
      </w:r>
    </w:p>
    <w:p w14:paraId="49D213E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14:paraId="388B461F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м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14:paraId="6EE6C83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>по _________________________________</w:t>
      </w:r>
    </w:p>
    <w:p w14:paraId="6952E84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14:paraId="7272EE5B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p w14:paraId="5FF04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14:paraId="58CC4A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683FEB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14:paraId="597ED0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1A05C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14:paraId="232C33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14:paraId="4896D6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14:paraId="7C215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14:paraId="3E85D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14:paraId="2C33D564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14:paraId="19B87E63">
      <w:pPr>
        <w:pStyle w:val="183"/>
        <w:jc w:val="both"/>
        <w:rPr>
          <w:rFonts w:ascii="Times New Roman" w:hAnsi="Times New Roman" w:cs="Times New Roman"/>
          <w:sz w:val="28"/>
          <w:szCs w:val="28"/>
        </w:rPr>
      </w:pPr>
    </w:p>
    <w:p w14:paraId="072CAEFB">
      <w:pPr>
        <w:pStyle w:val="1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679AB889">
      <w:pPr>
        <w:pStyle w:val="18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14:paraId="1CC8B9E9">
      <w:pPr>
        <w:pStyle w:val="18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14:paraId="5962D3FC">
      <w:pPr>
        <w:pStyle w:val="18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14:paraId="3CD1852D">
      <w:pPr>
        <w:pStyle w:val="18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14:paraId="20515901">
      <w:pPr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0F67645"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69"/>
        <w:gridCol w:w="3448"/>
        <w:gridCol w:w="2883"/>
      </w:tblGrid>
      <w:tr w14:paraId="565848E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E3FBF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CE96A6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BE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30B892B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4579152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3BBAB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0E1C9B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0EB9D4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39D1928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315FD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C73E1A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</w:tbl>
    <w:p w14:paraId="78079B6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A18E39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Сведения о заявителе</w:t>
      </w:r>
    </w:p>
    <w:p w14:paraId="1CB07C0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68"/>
        <w:gridCol w:w="3447"/>
        <w:gridCol w:w="2885"/>
      </w:tblGrid>
      <w:tr w14:paraId="6B8BEF3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6FAB0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08CDF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C6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1ABF117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ADECD26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17C50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1ACF39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233F24E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4B10FC0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038BB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425D3A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</w:tbl>
    <w:p w14:paraId="53E682FC">
      <w:pPr>
        <w:pStyle w:val="18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14:paraId="756F2AB5">
      <w:pPr>
        <w:pStyle w:val="18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адресу:________________________________________________;</w:t>
      </w:r>
    </w:p>
    <w:p w14:paraId="3C6704E6">
      <w:pPr>
        <w:pStyle w:val="18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 ___________________________________________________________________________;</w:t>
      </w:r>
    </w:p>
    <w:p w14:paraId="4AD24D08">
      <w:pPr>
        <w:pStyle w:val="18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фонда 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14:paraId="6F64D2DC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адресу:____________________________________________________________________________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14:paraId="6FAFF1AC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14:paraId="341A8138">
      <w:pPr>
        <w:pStyle w:val="18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2841BC">
      <w:pPr>
        <w:pStyle w:val="18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14:paraId="0981A475">
      <w:pPr>
        <w:pStyle w:val="1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5FF65417">
      <w:pPr>
        <w:pStyle w:val="1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0CE67E4D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4829844E">
      <w:pPr>
        <w:ind w:firstLine="720"/>
        <w:rPr>
          <w:rFonts w:ascii="Times New Roman" w:hAnsi="Times New Roman" w:eastAsia="Calibri" w:cs="Times New Roman"/>
          <w:lang w:eastAsia="ru-RU"/>
        </w:rPr>
      </w:pPr>
    </w:p>
    <w:p w14:paraId="40C395A6">
      <w:pPr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*Члены семьи:</w:t>
      </w:r>
    </w:p>
    <w:tbl>
      <w:tblPr>
        <w:tblStyle w:val="3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761"/>
        <w:gridCol w:w="2343"/>
        <w:gridCol w:w="3624"/>
      </w:tblGrid>
      <w:tr w14:paraId="5D18A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019" w:type="dxa"/>
            <w:noWrap w:val="0"/>
          </w:tcPr>
          <w:p w14:paraId="46D2F3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№</w:t>
            </w:r>
          </w:p>
          <w:p w14:paraId="6321A4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  <w:noWrap w:val="0"/>
          </w:tcPr>
          <w:p w14:paraId="28DB74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eastAsia="Calibri" w:cs="Times New Roman"/>
                <w:lang w:eastAsia="ru-RU"/>
              </w:rPr>
              <w:t>, дата рождения</w:t>
            </w:r>
          </w:p>
        </w:tc>
        <w:tc>
          <w:tcPr>
            <w:tcW w:w="2343" w:type="dxa"/>
            <w:noWrap w:val="0"/>
          </w:tcPr>
          <w:p w14:paraId="1B410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3624" w:type="dxa"/>
            <w:noWrap w:val="0"/>
          </w:tcPr>
          <w:p w14:paraId="36393A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eastAsia="Calibri" w:cs="Times New Roman"/>
                <w:lang w:eastAsia="ru-RU"/>
              </w:rPr>
              <w:t xml:space="preserve">гражданина РФ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eastAsia="Calibri" w:cs="Times New Roman"/>
                <w:lang w:eastAsia="ru-RU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14:paraId="6AD64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9" w:type="dxa"/>
            <w:noWrap w:val="0"/>
          </w:tcPr>
          <w:p w14:paraId="032ACA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64183C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5C0E52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Супруг (супруга)</w:t>
            </w:r>
          </w:p>
        </w:tc>
        <w:tc>
          <w:tcPr>
            <w:tcW w:w="3624" w:type="dxa"/>
            <w:noWrap w:val="0"/>
          </w:tcPr>
          <w:p w14:paraId="0DB1DA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67D5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9" w:type="dxa"/>
            <w:noWrap w:val="0"/>
          </w:tcPr>
          <w:p w14:paraId="32B817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E655D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6D73D7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6B3C91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Дети</w:t>
            </w:r>
          </w:p>
        </w:tc>
        <w:tc>
          <w:tcPr>
            <w:tcW w:w="3624" w:type="dxa"/>
            <w:noWrap w:val="0"/>
          </w:tcPr>
          <w:p w14:paraId="3628AC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99EF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19" w:type="dxa"/>
            <w:noWrap w:val="0"/>
          </w:tcPr>
          <w:p w14:paraId="09C887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1D0A44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6F1624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иные члены семьи, совместно проживающие </w:t>
            </w:r>
          </w:p>
          <w:p w14:paraId="2D62A3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(указать какие)</w:t>
            </w:r>
          </w:p>
        </w:tc>
        <w:tc>
          <w:tcPr>
            <w:tcW w:w="3624" w:type="dxa"/>
            <w:noWrap w:val="0"/>
          </w:tcPr>
          <w:p w14:paraId="1EEDCF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 w14:paraId="7431ADA9">
      <w:pPr>
        <w:spacing w:after="0" w:line="240" w:lineRule="auto"/>
        <w:ind w:firstLine="720"/>
        <w:rPr>
          <w:rFonts w:ascii="Times New Roman" w:hAnsi="Times New Roman" w:eastAsia="Calibri" w:cs="Times New Roman"/>
        </w:rPr>
      </w:pPr>
    </w:p>
    <w:tbl>
      <w:tblPr>
        <w:tblStyle w:val="34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3"/>
        <w:gridCol w:w="4554"/>
      </w:tblGrid>
      <w:tr w14:paraId="1A552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79874DD7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 w:val="0"/>
          </w:tcPr>
          <w:p w14:paraId="302508EC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007E6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2CC2F5F7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  <w:noWrap w:val="0"/>
          </w:tcPr>
          <w:p w14:paraId="02157D9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4A85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44FC4EC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  <w:noWrap w:val="0"/>
          </w:tcPr>
          <w:p w14:paraId="26F323E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28E78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39269EFB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  <w:noWrap w:val="0"/>
          </w:tcPr>
          <w:p w14:paraId="49470C32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68A78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193" w:type="dxa"/>
            <w:noWrap w:val="0"/>
          </w:tcPr>
          <w:p w14:paraId="2F6F4F1C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 смерти</w:t>
            </w:r>
          </w:p>
        </w:tc>
        <w:tc>
          <w:tcPr>
            <w:tcW w:w="4554" w:type="dxa"/>
            <w:noWrap w:val="0"/>
          </w:tcPr>
          <w:p w14:paraId="23CD283F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39852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193" w:type="dxa"/>
            <w:noWrap w:val="0"/>
          </w:tcPr>
          <w:p w14:paraId="7CFFE369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  <w:noWrap w:val="0"/>
          </w:tcPr>
          <w:p w14:paraId="371F6CF9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</w:tbl>
    <w:p w14:paraId="2729CFC6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4"/>
        <w:tblW w:w="97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055"/>
      </w:tblGrid>
      <w:tr w14:paraId="25421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51" w:type="dxa"/>
            <w:noWrap w:val="0"/>
          </w:tcPr>
          <w:p w14:paraId="03AAF4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43D48C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14:paraId="6DC65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310130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1ED858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Я и члены моей семьи даем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согласие на обработку персональных данных</w:t>
            </w:r>
          </w:p>
        </w:tc>
      </w:tr>
      <w:tr w14:paraId="6D69A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51" w:type="dxa"/>
            <w:noWrap w:val="0"/>
          </w:tcPr>
          <w:p w14:paraId="41FFD2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07BC8C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14:paraId="54684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37ACE5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569A87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14:paraId="1F4DBFA7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p w14:paraId="19A52F6B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14:paraId="5B1521C2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14:paraId="1C00434E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14:paraId="6CC8B8C7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14:paraId="45B91AEE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14:paraId="2BC9123A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14:paraId="30466DCB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14:paraId="1F15748E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p w14:paraId="2738C085">
      <w:pPr>
        <w:widowControl w:val="0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Результат рассмотрения заявления прошу:</w:t>
      </w:r>
    </w:p>
    <w:p w14:paraId="6ADE1606">
      <w:pPr>
        <w:widowControl w:val="0"/>
        <w:spacing w:after="0" w:line="240" w:lineRule="auto"/>
        <w:ind w:left="709"/>
        <w:rPr>
          <w:rFonts w:ascii="Times New Roman" w:hAnsi="Times New Roman" w:eastAsia="Calibri" w:cs="Times New Roman"/>
          <w:lang w:eastAsia="ru-RU"/>
        </w:rPr>
      </w:pPr>
    </w:p>
    <w:tbl>
      <w:tblPr>
        <w:tblStyle w:val="34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789"/>
      </w:tblGrid>
      <w:tr w14:paraId="3EFBA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0DC997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0884CA67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выдать на руки в ОМСУ/Организации</w:t>
            </w:r>
          </w:p>
        </w:tc>
      </w:tr>
      <w:tr w14:paraId="57978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4DBF0C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7CED1702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выдать на руки в МФЦ</w:t>
            </w:r>
          </w:p>
        </w:tc>
      </w:tr>
      <w:tr w14:paraId="13C28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3087DD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634B5E82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14:paraId="49948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0D0BD9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4357DF2C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14:paraId="32E8D758">
      <w:pPr>
        <w:spacing w:before="120" w:after="120" w:line="240" w:lineRule="auto"/>
        <w:rPr>
          <w:rFonts w:ascii="Times New Roman" w:hAnsi="Times New Roman" w:eastAsia="Calibri" w:cs="Times New Roman"/>
          <w:lang w:eastAsia="ru-RU"/>
        </w:rPr>
      </w:pPr>
    </w:p>
    <w:p w14:paraId="10C9ABF7">
      <w:pPr>
        <w:spacing w:before="120" w:after="120" w:line="240" w:lineRule="auto"/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Подпись заявителя:</w:t>
      </w:r>
    </w:p>
    <w:tbl>
      <w:tblPr>
        <w:tblStyle w:val="12"/>
        <w:tblW w:w="0" w:type="auto"/>
        <w:tblInd w:w="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14:paraId="5504ED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2E7F335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FDA2CA8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4EEFF2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0C6F38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239C2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EA245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8FE32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(подпись)</w:t>
            </w:r>
          </w:p>
        </w:tc>
      </w:tr>
      <w:tr w14:paraId="7994A7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3"/>
          <w:wAfter w:w="4111" w:type="dxa"/>
          <w:trHeight w:val="202" w:hRule="atLeas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3DFC0AC">
            <w:pPr>
              <w:spacing w:before="120"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9EF1E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E6359DD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524D7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DE73FD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36F1086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7A18E58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года</w:t>
            </w:r>
          </w:p>
        </w:tc>
      </w:tr>
    </w:tbl>
    <w:p w14:paraId="65BC72F9">
      <w:pPr>
        <w:shd w:val="clear" w:color="auto" w:fill="FFFFFF"/>
        <w:spacing w:before="120" w:after="120" w:line="240" w:lineRule="auto"/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Style w:val="12"/>
        <w:tblW w:w="0" w:type="auto"/>
        <w:tblInd w:w="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14:paraId="239A16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71F065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0EF34EC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0C900D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4AE579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1AD02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B054A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E1074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(подпись)</w:t>
            </w:r>
          </w:p>
        </w:tc>
      </w:tr>
      <w:tr w14:paraId="7D12AB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3"/>
          <w:wAfter w:w="4111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4EEB6E0">
            <w:pPr>
              <w:spacing w:before="120"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52370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ED067D9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C5EEF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E23B28D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8E122CD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46BEB1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года</w:t>
            </w:r>
          </w:p>
        </w:tc>
      </w:tr>
    </w:tbl>
    <w:p w14:paraId="0E106A3B">
      <w:pPr>
        <w:spacing w:before="240" w:after="0" w:line="240" w:lineRule="auto"/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К заявлению прилагаются следующие документы:</w:t>
      </w:r>
    </w:p>
    <w:p w14:paraId="7515362C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___________________________________________________________________________</w:t>
      </w:r>
    </w:p>
    <w:p w14:paraId="40A0397B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043A8638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037BE6B5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</w:p>
    <w:p w14:paraId="3732F086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Дата принятия заявления «______» _____________ 20_____ года</w:t>
      </w:r>
    </w:p>
    <w:p w14:paraId="535C64D3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</w:p>
    <w:p w14:paraId="33816D25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14:paraId="6DE8F316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tbl>
      <w:tblPr>
        <w:tblStyle w:val="12"/>
        <w:tblpPr w:leftFromText="180" w:rightFromText="180" w:vertAnchor="text" w:horzAnchor="margin" w:tblpXSpec="left" w:tblpY="-33"/>
        <w:tblW w:w="9382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85"/>
        <w:gridCol w:w="651"/>
        <w:gridCol w:w="1871"/>
        <w:gridCol w:w="268"/>
        <w:gridCol w:w="3207"/>
      </w:tblGrid>
      <w:tr w14:paraId="73933C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</w:trPr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5376638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EEC5E1A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55C1A49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E49E8E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691A0F4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708B9F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83A96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0B9F6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565DD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A977E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04962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(фамилия, имя, отчество)</w:t>
            </w:r>
          </w:p>
        </w:tc>
      </w:tr>
    </w:tbl>
    <w:p w14:paraId="7CC2D3F9">
      <w:pPr>
        <w:spacing w:after="0" w:line="240" w:lineRule="auto"/>
        <w:rPr>
          <w:rFonts w:ascii="Calibri" w:hAnsi="Calibri" w:eastAsia="Calibri" w:cs="Calibri"/>
        </w:rPr>
      </w:pPr>
    </w:p>
    <w:p w14:paraId="5FA19DBA">
      <w:pPr>
        <w:spacing w:after="0" w:line="240" w:lineRule="auto"/>
        <w:rPr>
          <w:rFonts w:ascii="Calibri" w:hAnsi="Calibri" w:eastAsia="Calibri" w:cs="Calibri"/>
        </w:rPr>
      </w:pPr>
    </w:p>
    <w:p w14:paraId="3651B5B2">
      <w:pPr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eastAsia="Calibri" w:cs="Times New Roman"/>
          <w:lang w:eastAsia="ru-RU"/>
        </w:rPr>
      </w:pPr>
    </w:p>
    <w:p w14:paraId="25D2CEB1">
      <w:pPr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eastAsia="Calibri" w:cs="Times New Roman"/>
          <w:highlight w:val="none"/>
          <w:lang w:eastAsia="ru-RU"/>
        </w:rPr>
      </w:pPr>
    </w:p>
    <w:p w14:paraId="30D8B300">
      <w:pPr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eastAsia="Calibri" w:cs="Times New Roman"/>
          <w:highlight w:val="none"/>
          <w:lang w:eastAsia="ru-RU"/>
        </w:rPr>
      </w:pPr>
    </w:p>
    <w:p w14:paraId="399734A6">
      <w:pPr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(Место печати)   _________________</w:t>
      </w:r>
    </w:p>
    <w:p w14:paraId="3691EF32">
      <w:pPr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eastAsia="Calibri" w:cs="Times New Roman"/>
          <w:highlight w:val="none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                             (подпись заявителя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)  </w:t>
      </w:r>
    </w:p>
    <w:p w14:paraId="443DC54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48C70D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974D8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D87340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17084719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1686E841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384D2B3C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73F43F20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316EEBF3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0351F623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C84ACDF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Приложение № 3</w:t>
      </w:r>
    </w:p>
    <w:p w14:paraId="0068E53F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59D4AE0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4827B98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Форма</w:t>
      </w:r>
    </w:p>
    <w:p w14:paraId="0220F8B8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CB3DF33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14:paraId="6F59EEE4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FA4A3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____________                                                                                          ____________</w:t>
      </w:r>
    </w:p>
    <w:p w14:paraId="2354E09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 ____________ заключили настоящий договор о нижеследующем. </w:t>
      </w:r>
    </w:p>
    <w:p w14:paraId="40C04C8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I. Предмет договора</w:t>
      </w:r>
    </w:p>
    <w:p w14:paraId="1472B30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14:paraId="428A161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14:paraId="296CD2A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14:paraId="1E3DD9A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____________________________________________________________________</w:t>
      </w:r>
    </w:p>
    <w:p w14:paraId="64A2ED9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____________________________________________________________________</w:t>
      </w:r>
    </w:p>
    <w:p w14:paraId="152FB0C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 ____________________________________________________________________ </w:t>
      </w:r>
    </w:p>
    <w:p w14:paraId="765B31A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8024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II. Обязанности сторон</w:t>
      </w:r>
    </w:p>
    <w:p w14:paraId="2BCD413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A122CD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14:paraId="5805FAD0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14:paraId="17D244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б) соблюдать правила пользования жилыми помещениями; </w:t>
      </w:r>
    </w:p>
    <w:p w14:paraId="49B13E8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в) использовать жилое помещение в соответствии с его назначением; </w:t>
      </w:r>
    </w:p>
    <w:p w14:paraId="75E176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14:paraId="52CE942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14:paraId="1251EF1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14:paraId="733556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14:paraId="5A9CBCE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14:paraId="332EC51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14:paraId="0859393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14:paraId="7269BB6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1EA15C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14:paraId="1C2574F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14:paraId="2575DF8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 Наймодатель обязан: </w:t>
      </w:r>
    </w:p>
    <w:p w14:paraId="7723356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14:paraId="56A644B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14:paraId="342F759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в) осуществлять капитальный ремонт жилого помещения. </w:t>
      </w:r>
    </w:p>
    <w:p w14:paraId="39C4CF7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 </w:t>
      </w:r>
    </w:p>
    <w:p w14:paraId="4A45205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14:paraId="59451D1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14:paraId="1AE9DC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14:paraId="6495478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14:paraId="07B702F0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з) контролировать качество предоставляемых жилищно-коммунальных услуг; </w:t>
      </w:r>
    </w:p>
    <w:p w14:paraId="3571274C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14:paraId="1622AAF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14:paraId="31B0D74C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14:paraId="036AF6B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м) нести иные обязанности, предусмотренные законодательством Российской Федерации. </w:t>
      </w:r>
    </w:p>
    <w:p w14:paraId="29D7140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II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. Права сторон</w:t>
      </w:r>
    </w:p>
    <w:p w14:paraId="266F6DE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14:paraId="2BC130D0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а) пользоваться общим имуществом многоквартирного дома; </w:t>
      </w:r>
    </w:p>
    <w:p w14:paraId="73333CC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14:paraId="18CD456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14:paraId="59A09AE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14:paraId="1ECB444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14:paraId="24183DF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14:paraId="45465C3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14:paraId="06FE731C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14:paraId="52CBEB9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8. Наймодатель вправе: </w:t>
      </w:r>
    </w:p>
    <w:p w14:paraId="5BF4298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2140BC5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14:paraId="5EB98A9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14:paraId="11049BE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14:paraId="26E48780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14:paraId="7746AD5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14:paraId="5B3CEEAC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а) использование Нанимателем жилого помещения не по назначению; </w:t>
      </w:r>
    </w:p>
    <w:p w14:paraId="77C1928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14:paraId="4AAE3FA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14:paraId="681D028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14:paraId="4039F57C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14:paraId="0E289D2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V. Прочие условия</w:t>
      </w:r>
    </w:p>
    <w:p w14:paraId="76CB423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14:paraId="3418518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14:paraId="64AD607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E77E01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Наймодатель                                                                                Наниматель </w:t>
      </w:r>
    </w:p>
    <w:p w14:paraId="53A601BF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14:paraId="36C4D32A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______________</w:t>
      </w:r>
    </w:p>
    <w:p w14:paraId="64BB318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______________</w:t>
      </w:r>
    </w:p>
    <w:p w14:paraId="670F971C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80C60C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879FFCA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14:paraId="4526E30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97BAAF1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647E3B03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23867956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04CF61D2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14:paraId="6F33EEED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7A1C918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749EE05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A1F491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Форма </w:t>
      </w:r>
    </w:p>
    <w:p w14:paraId="7ACA9194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14:paraId="6406B4F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14:paraId="3AD8EB12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7418E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3779B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62B49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</w:t>
      </w:r>
    </w:p>
    <w:p w14:paraId="239F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5A282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1DD9FE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0917A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7723C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3D16B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2C70B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eastAsia="Times New Roman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РЕШЕНИЕ</w:t>
      </w:r>
    </w:p>
    <w:p w14:paraId="08EAE82B">
      <w:pPr>
        <w:spacing w:after="0" w:line="216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14:paraId="7D911AC2">
      <w:pPr>
        <w:pStyle w:val="184"/>
        <w:jc w:val="center"/>
        <w:rPr>
          <w:rFonts w:ascii="Times New Roman" w:hAnsi="Times New Roman" w:eastAsia="Calibri" w:cs="Times New Roman"/>
          <w:b w:val="0"/>
          <w:bCs/>
          <w:sz w:val="24"/>
          <w:szCs w:val="24"/>
        </w:rPr>
      </w:pPr>
      <w:r>
        <w:rPr>
          <w:rFonts w:ascii="Times New Roman" w:hAnsi="Times New Roman" w:eastAsia="Calibri" w:cs="Times New Roman"/>
          <w:b w:val="0"/>
          <w:bCs/>
          <w:sz w:val="24"/>
          <w:szCs w:val="24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14:paraId="3542E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4CBEE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№ _____________ </w:t>
      </w:r>
    </w:p>
    <w:p w14:paraId="107AA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53D9B723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 приложенных к нему документов,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5FC29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0127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4195"/>
        <w:gridCol w:w="4855"/>
      </w:tblGrid>
      <w:tr w14:paraId="23A3869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1026A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0F87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E003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14:paraId="4F7CD4E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1101B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0D18B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CD9AE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58A1482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164FD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96EA2B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F28AD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686E955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CA78F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A1035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2A0D7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2F11FE7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2E940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050A2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B7683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633B6D5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32244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D7CF9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580E7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5B50673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D8923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F8A2F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0913C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558F6FDC">
      <w:pPr>
        <w:widowControl w:val="0"/>
        <w:spacing w:after="0" w:line="240" w:lineRule="auto"/>
        <w:ind w:firstLine="56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4755B4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797D8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14:paraId="26AA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1BE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28EBE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1302A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14:paraId="3C8A7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принявшего решение)</w:t>
      </w:r>
    </w:p>
    <w:p w14:paraId="177D4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58D2B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«__»  _______________ 20__ г.</w:t>
      </w:r>
    </w:p>
    <w:p w14:paraId="27785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67A94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М.П.</w:t>
      </w:r>
    </w:p>
    <w:p w14:paraId="6AE7FE2D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568526B3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2735A7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40A93E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3AED6C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0FF89A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F25F6A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6D9EA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1D0268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3D7BCF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E03CEF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2896B8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D02C11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D32AE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564348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1E966B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761B77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7461D2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55E280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3B451C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CA5F99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C5D004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E6F64D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B69521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7385B1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FE222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52A554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EF1EFF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1E9A47D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14:paraId="25551EA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1B2EC9CB">
      <w:pPr>
        <w:ind w:left="57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</w:p>
    <w:p w14:paraId="01FCA490">
      <w:pPr>
        <w:spacing w:after="0" w:line="240" w:lineRule="auto"/>
        <w:ind w:left="57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Угловой штамп ОМСУ</w:t>
      </w:r>
    </w:p>
    <w:p w14:paraId="0918CA9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A289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689AF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0490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</w:t>
      </w:r>
    </w:p>
    <w:p w14:paraId="7B3A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700AA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42BB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52DBD06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DBE880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A41D75E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УВЕДОМЛЕНИЕ</w:t>
      </w:r>
    </w:p>
    <w:p w14:paraId="18358F85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 приостановлении предоставления муниципальной услуги</w:t>
      </w:r>
    </w:p>
    <w:p w14:paraId="1442A31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33FC539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B715BB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Уважаемый (ая)  ______________________ _____________________________________________</w:t>
      </w:r>
    </w:p>
    <w:p w14:paraId="67D398FA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  <w:lang w:eastAsia="ru-RU"/>
        </w:rPr>
        <w:t>(имя, отчество)</w:t>
      </w:r>
    </w:p>
    <w:p w14:paraId="15BF8B48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0B3FB1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</w:t>
      </w:r>
    </w:p>
    <w:p w14:paraId="7ECA5DF8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(наименование организации) </w:t>
      </w:r>
    </w:p>
    <w:p w14:paraId="5F4403F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14:paraId="6FB29FC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14:paraId="60BD6F6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приостановлено.</w:t>
      </w:r>
    </w:p>
    <w:p w14:paraId="470DDD7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При  поступлении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14:paraId="15E4E0A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7CF54C5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14:paraId="21E963AF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 личной явке:</w:t>
      </w:r>
    </w:p>
    <w:p w14:paraId="29C7AAB4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14:paraId="67E3F364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без личной явки:</w:t>
      </w:r>
    </w:p>
    <w:p w14:paraId="187FDE95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электронной форме через Единый портал;</w:t>
      </w:r>
    </w:p>
    <w:p w14:paraId="53255381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электронной почте.</w:t>
      </w:r>
    </w:p>
    <w:p w14:paraId="34CA1A0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C57791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494006C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24E0BD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Наименование должности                                        </w:t>
      </w:r>
    </w:p>
    <w:p w14:paraId="5F787D4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руководителя ОМСУ                          __________________      _________________________</w:t>
      </w:r>
    </w:p>
    <w:p w14:paraId="65C40AF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 (подпись) </w:t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(фамилия, инициалы)</w:t>
      </w:r>
    </w:p>
    <w:p w14:paraId="40A2D55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73826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EB7862B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14:paraId="3B61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0A08C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5A4D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7547C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2121DDF3">
      <w:pPr>
        <w:spacing w:after="0" w:line="240" w:lineRule="auto"/>
        <w:jc w:val="center"/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14:paraId="7538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C48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№ _____________ </w:t>
      </w:r>
    </w:p>
    <w:p w14:paraId="2F72B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2DEF7771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 приложенных к нему документов,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Style w:val="12"/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"/>
        <w:gridCol w:w="4961"/>
        <w:gridCol w:w="4394"/>
      </w:tblGrid>
      <w:tr w14:paraId="531AFCC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1D72B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№</w:t>
            </w:r>
          </w:p>
          <w:p w14:paraId="3BDD5A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2040B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9EFE3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34"/>
        <w:tblW w:w="103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961"/>
        <w:gridCol w:w="4394"/>
      </w:tblGrid>
      <w:tr w14:paraId="46F2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1A15DA0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noWrap w:val="0"/>
          </w:tcPr>
          <w:p w14:paraId="383E81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  <w:noWrap w:val="0"/>
          </w:tcPr>
          <w:p w14:paraId="5BB1A640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5292F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5DE35A0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noWrap w:val="0"/>
          </w:tcPr>
          <w:p w14:paraId="343378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  <w:noWrap w:val="0"/>
          </w:tcPr>
          <w:p w14:paraId="3DACF0F1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26D4E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628A9F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noWrap w:val="0"/>
          </w:tcPr>
          <w:p w14:paraId="3460207A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  <w:noWrap w:val="0"/>
          </w:tcPr>
          <w:p w14:paraId="1C9E4617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4F13E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477AA95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noWrap w:val="0"/>
          </w:tcPr>
          <w:p w14:paraId="44477C64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  <w:noWrap w:val="0"/>
          </w:tcPr>
          <w:p w14:paraId="2D33E1B5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140E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1DF31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6E5C3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14:paraId="2E1E5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принявшего решение)</w:t>
      </w:r>
    </w:p>
    <w:p w14:paraId="50D01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776B5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«__»  _______________ 20__ г.</w:t>
      </w:r>
    </w:p>
    <w:p w14:paraId="2F63C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7E3DD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М.П.</w:t>
      </w:r>
    </w:p>
    <w:sectPr>
      <w:pgSz w:w="11906" w:h="16838"/>
      <w:pgMar w:top="1134" w:right="850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NewRomanPS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NewRomanPS-Bold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76" w:lineRule="auto"/>
      </w:pPr>
      <w:r>
        <w:separator/>
      </w:r>
    </w:p>
  </w:footnote>
  <w:footnote w:type="continuationSeparator" w:id="9">
    <w:p>
      <w:pPr>
        <w:spacing w:before="0" w:after="0" w:line="276" w:lineRule="auto"/>
      </w:pPr>
      <w:r>
        <w:continuationSeparator/>
      </w:r>
    </w:p>
  </w:footnote>
  <w:footnote w:id="0">
    <w:p w14:paraId="35695CD3">
      <w:pPr>
        <w:pStyle w:val="19"/>
        <w:rPr>
          <w:highlight w:val="none"/>
        </w:rPr>
      </w:pPr>
      <w:r>
        <w:rPr>
          <w:rStyle w:val="13"/>
        </w:rPr>
        <w:footnoteRef/>
      </w:r>
      <w:r>
        <w:t xml:space="preserve"> заполняются гражданами, относящимися к категория</w:t>
      </w:r>
      <w:r>
        <w:rPr>
          <w:highlight w:val="none"/>
        </w:rPr>
        <w:t>м 1А,2А,3А для подтверждения малоимущности</w:t>
      </w:r>
    </w:p>
    <w:p w14:paraId="068C324A">
      <w:pPr>
        <w:pStyle w:val="19"/>
        <w:rPr>
          <w:highlight w:val="none"/>
        </w:rPr>
      </w:pPr>
    </w:p>
  </w:footnote>
  <w:footnote w:id="1">
    <w:p w14:paraId="2AAD5DDE">
      <w:pPr>
        <w:pStyle w:val="19"/>
      </w:pPr>
      <w:r>
        <w:rPr>
          <w:rStyle w:val="13"/>
          <w:highlight w:val="none"/>
        </w:rPr>
        <w:footnoteRef/>
      </w:r>
      <w:r>
        <w:rPr>
          <w:highlight w:val="none"/>
        </w:rPr>
        <w:t xml:space="preserve"> заполняется гражданами, относящимися к категориям 1А, 2А</w:t>
      </w:r>
      <w:r>
        <w:t>,3А, для подтверждения малоимущности</w:t>
      </w:r>
    </w:p>
  </w:footnote>
  <w:footnote w:id="2">
    <w:p w14:paraId="2D456893">
      <w:pPr>
        <w:pStyle w:val="19"/>
      </w:pPr>
      <w:r>
        <w:rPr>
          <w:rStyle w:val="13"/>
        </w:rPr>
        <w:footnoteRef/>
      </w:r>
      <w:r>
        <w:t xml:space="preserve"> заполняются гражданами, относящимися к категория</w:t>
      </w:r>
      <w:r>
        <w:rPr>
          <w:highlight w:val="none"/>
        </w:rPr>
        <w:t xml:space="preserve">м 1А, </w:t>
      </w:r>
      <w:r>
        <w:t>2А,3А, для подтверждения малоимущности</w:t>
      </w:r>
    </w:p>
  </w:footnote>
  <w:footnote w:id="3">
    <w:p w14:paraId="32791803">
      <w:pPr>
        <w:pStyle w:val="19"/>
        <w:rPr>
          <w:rFonts w:ascii="Times New Roman" w:hAnsi="Times New Roman" w:cs="Times New Roman"/>
        </w:rPr>
      </w:pPr>
      <w:r>
        <w:rPr>
          <w:rStyle w:val="1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1807444"/>
      <w:docPartObj>
        <w:docPartGallery w:val="autotext"/>
      </w:docPartObj>
    </w:sdtPr>
    <w:sdtContent>
      <w:p w14:paraId="07DE2253">
        <w:pPr>
          <w:pStyle w:val="2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43</w:t>
        </w:r>
        <w:r>
          <w:fldChar w:fldCharType="end"/>
        </w:r>
      </w:p>
    </w:sdtContent>
  </w:sdt>
  <w:p w14:paraId="628BFBB2">
    <w:pPr>
      <w:pStyle w:val="2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941"/>
      <w:docPartObj>
        <w:docPartGallery w:val="autotext"/>
      </w:docPartObj>
    </w:sdtPr>
    <w:sdtContent>
      <w:p w14:paraId="7F4E7430">
        <w:pPr>
          <w:pStyle w:val="2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43</w:t>
        </w:r>
        <w:r>
          <w:fldChar w:fldCharType="end"/>
        </w:r>
      </w:p>
    </w:sdtContent>
  </w:sdt>
  <w:p w14:paraId="0CB791C4">
    <w:pPr>
      <w:pStyle w:val="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3CBF6"/>
    <w:multiLevelType w:val="multilevel"/>
    <w:tmpl w:val="B243CBF6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F738FF92"/>
    <w:multiLevelType w:val="multilevel"/>
    <w:tmpl w:val="F738FF9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8"/>
    <w:footnote w:id="9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3155"/>
    <w:rsid w:val="10060431"/>
    <w:rsid w:val="65C7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93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8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9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9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18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Caption Char"/>
    <w:basedOn w:val="11"/>
    <w:link w:val="18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qFormat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2">
    <w:name w:val="ConsPlusNormal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83">
    <w:name w:val="ConsPlusNonformat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84">
    <w:name w:val="ConsPlusTitle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185">
    <w:name w:val="ConsPlusTitlePage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character" w:customStyle="1" w:styleId="186">
    <w:name w:val="Заголовок 4 Знак"/>
    <w:basedOn w:val="11"/>
    <w:link w:val="5"/>
    <w:qFormat/>
    <w:uiPriority w:val="9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7">
    <w:name w:val="Верхний колонтитул Знак"/>
    <w:basedOn w:val="11"/>
    <w:link w:val="21"/>
    <w:qFormat/>
    <w:uiPriority w:val="99"/>
  </w:style>
  <w:style w:type="character" w:customStyle="1" w:styleId="188">
    <w:name w:val="Нижний колонтитул Знак"/>
    <w:basedOn w:val="11"/>
    <w:link w:val="32"/>
    <w:qFormat/>
    <w:uiPriority w:val="99"/>
  </w:style>
  <w:style w:type="paragraph" w:styleId="189">
    <w:name w:val="List Paragraph"/>
    <w:basedOn w:val="1"/>
    <w:qFormat/>
    <w:uiPriority w:val="34"/>
    <w:pPr>
      <w:ind w:left="720"/>
      <w:contextualSpacing/>
    </w:pPr>
  </w:style>
  <w:style w:type="character" w:customStyle="1" w:styleId="19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1">
    <w:name w:val="Текст сноски Знак"/>
    <w:basedOn w:val="11"/>
    <w:link w:val="19"/>
    <w:semiHidden/>
    <w:qFormat/>
    <w:uiPriority w:val="99"/>
    <w:rPr>
      <w:sz w:val="20"/>
      <w:szCs w:val="20"/>
    </w:rPr>
  </w:style>
  <w:style w:type="character" w:customStyle="1" w:styleId="192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3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94">
    <w:name w:val="Название проектного документа"/>
    <w:basedOn w:val="1"/>
    <w:qFormat/>
    <w:uiPriority w:val="0"/>
    <w:pPr>
      <w:widowControl w:val="0"/>
      <w:spacing w:after="0" w:line="240" w:lineRule="auto"/>
      <w:ind w:left="1701"/>
      <w:jc w:val="center"/>
    </w:pPr>
    <w:rPr>
      <w:rFonts w:ascii="Arial" w:hAnsi="Arial" w:eastAsia="Times New Roman" w:cs="Arial"/>
      <w:b/>
      <w:bCs/>
      <w:color w:val="000080"/>
      <w:sz w:val="32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D80AE1-6170-4059-8C18-27823475B9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TotalTime>13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2025-05-29T11:47:00Z</dcterms:created>
  <dc:creator>Олеся Евгеньевна Кравцова</dc:creator>
  <cp:lastModifiedBy>Asus</cp:lastModifiedBy>
  <cp:lastPrinted>2026-03-13T12:15:00Z</cp:lastPrinted>
  <dcterms:modified xsi:type="dcterms:W3CDTF">2026-04-21T09:44:43Z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DB7F6F1557EF4C21B3581F4B1D0EB0BC_12</vt:lpwstr>
  </property>
</Properties>
</file>