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BD481" w14:textId="77777777" w:rsidR="00D77E8F" w:rsidRDefault="00D77E8F" w:rsidP="00D77E8F">
      <w:pPr>
        <w:pStyle w:val="10"/>
        <w:jc w:val="center"/>
        <w:rPr>
          <w:sz w:val="28"/>
          <w:szCs w:val="28"/>
        </w:rPr>
      </w:pPr>
      <w:r>
        <w:rPr>
          <w:sz w:val="28"/>
          <w:szCs w:val="28"/>
        </w:rPr>
        <w:t>АДМИНИСТРАЦИЯ МУНИЦИПАЛЬНОГО ОБРАЗОВАНИЯ</w:t>
      </w:r>
    </w:p>
    <w:p w14:paraId="597418A0" w14:textId="77777777" w:rsidR="00D77E8F" w:rsidRDefault="00D77E8F" w:rsidP="00D77E8F">
      <w:pPr>
        <w:jc w:val="center"/>
        <w:rPr>
          <w:b/>
          <w:bCs/>
          <w:sz w:val="28"/>
          <w:szCs w:val="28"/>
        </w:rPr>
      </w:pPr>
      <w:r>
        <w:rPr>
          <w:b/>
          <w:bCs/>
          <w:sz w:val="28"/>
          <w:szCs w:val="28"/>
        </w:rPr>
        <w:t>ХВАЛОВСКОЕ СЕЛЬСКОЕ ПОСЕЛЕНИЕ</w:t>
      </w:r>
    </w:p>
    <w:p w14:paraId="55E1A211" w14:textId="77777777" w:rsidR="00D77E8F" w:rsidRDefault="00D77E8F" w:rsidP="00D77E8F">
      <w:pPr>
        <w:jc w:val="center"/>
        <w:rPr>
          <w:b/>
          <w:bCs/>
          <w:sz w:val="28"/>
          <w:szCs w:val="28"/>
        </w:rPr>
      </w:pPr>
      <w:r>
        <w:rPr>
          <w:b/>
          <w:bCs/>
          <w:sz w:val="28"/>
          <w:szCs w:val="28"/>
        </w:rPr>
        <w:t>ВОЛХОВСКОГО МУНИЦИПАЛЬНОГО РАЙОНА</w:t>
      </w:r>
    </w:p>
    <w:p w14:paraId="4C134E40" w14:textId="77777777" w:rsidR="00D77E8F" w:rsidRDefault="00D77E8F" w:rsidP="00D77E8F">
      <w:pPr>
        <w:pStyle w:val="10"/>
        <w:jc w:val="center"/>
        <w:rPr>
          <w:sz w:val="28"/>
          <w:szCs w:val="28"/>
        </w:rPr>
      </w:pPr>
      <w:r>
        <w:rPr>
          <w:sz w:val="28"/>
          <w:szCs w:val="28"/>
        </w:rPr>
        <w:t>ЛЕНИНГРАДСКОЙ ОБЛАСТИ</w:t>
      </w:r>
    </w:p>
    <w:p w14:paraId="1BADD28E" w14:textId="77777777" w:rsidR="00D77E8F" w:rsidRDefault="00D77E8F" w:rsidP="00D77E8F">
      <w:pPr>
        <w:rPr>
          <w:b/>
          <w:sz w:val="28"/>
          <w:szCs w:val="28"/>
        </w:rPr>
      </w:pPr>
    </w:p>
    <w:p w14:paraId="76735B3D" w14:textId="77777777" w:rsidR="00D77E8F" w:rsidRDefault="00D77E8F" w:rsidP="00D77E8F">
      <w:pPr>
        <w:jc w:val="center"/>
        <w:rPr>
          <w:b/>
          <w:sz w:val="28"/>
          <w:szCs w:val="28"/>
        </w:rPr>
      </w:pPr>
      <w:r>
        <w:rPr>
          <w:b/>
          <w:sz w:val="28"/>
          <w:szCs w:val="28"/>
        </w:rPr>
        <w:t>ПОСТАНОВЛЕНИЕ</w:t>
      </w:r>
    </w:p>
    <w:p w14:paraId="42802234" w14:textId="77777777" w:rsidR="00D77E8F" w:rsidRDefault="00D77E8F" w:rsidP="00D77E8F">
      <w:pPr>
        <w:jc w:val="center"/>
        <w:rPr>
          <w:b/>
          <w:sz w:val="28"/>
          <w:szCs w:val="28"/>
        </w:rPr>
      </w:pPr>
    </w:p>
    <w:p w14:paraId="48AD0639" w14:textId="76D76FD5" w:rsidR="00D77E8F" w:rsidRDefault="00D77E8F" w:rsidP="00D77E8F">
      <w:pPr>
        <w:widowControl w:val="0"/>
        <w:autoSpaceDE w:val="0"/>
        <w:autoSpaceDN w:val="0"/>
        <w:adjustRightInd w:val="0"/>
        <w:jc w:val="center"/>
        <w:outlineLvl w:val="0"/>
        <w:rPr>
          <w:sz w:val="28"/>
          <w:szCs w:val="28"/>
        </w:rPr>
      </w:pPr>
      <w:r w:rsidRPr="00617891">
        <w:rPr>
          <w:sz w:val="28"/>
          <w:szCs w:val="28"/>
        </w:rPr>
        <w:t>от 0</w:t>
      </w:r>
      <w:r w:rsidR="006A0E83">
        <w:rPr>
          <w:sz w:val="28"/>
          <w:szCs w:val="28"/>
        </w:rPr>
        <w:t>9</w:t>
      </w:r>
      <w:r w:rsidRPr="00617891">
        <w:rPr>
          <w:sz w:val="28"/>
          <w:szCs w:val="28"/>
        </w:rPr>
        <w:t xml:space="preserve"> </w:t>
      </w:r>
      <w:r w:rsidR="00617891" w:rsidRPr="00617891">
        <w:rPr>
          <w:sz w:val="28"/>
          <w:szCs w:val="28"/>
        </w:rPr>
        <w:t>июля 2025</w:t>
      </w:r>
      <w:r w:rsidRPr="00617891">
        <w:rPr>
          <w:sz w:val="28"/>
          <w:szCs w:val="28"/>
        </w:rPr>
        <w:t xml:space="preserve"> </w:t>
      </w:r>
      <w:r w:rsidR="00617891" w:rsidRPr="00617891">
        <w:rPr>
          <w:sz w:val="28"/>
          <w:szCs w:val="28"/>
        </w:rPr>
        <w:t>года №</w:t>
      </w:r>
      <w:r w:rsidRPr="00617891">
        <w:rPr>
          <w:sz w:val="28"/>
          <w:szCs w:val="28"/>
        </w:rPr>
        <w:t xml:space="preserve"> </w:t>
      </w:r>
      <w:r w:rsidRPr="00617891">
        <w:rPr>
          <w:b/>
          <w:sz w:val="28"/>
          <w:szCs w:val="28"/>
        </w:rPr>
        <w:t>12</w:t>
      </w:r>
      <w:r w:rsidR="00A870A6">
        <w:rPr>
          <w:b/>
          <w:sz w:val="28"/>
          <w:szCs w:val="28"/>
        </w:rPr>
        <w:t>8</w:t>
      </w:r>
      <w:r>
        <w:rPr>
          <w:sz w:val="28"/>
          <w:szCs w:val="28"/>
        </w:rPr>
        <w:t xml:space="preserve">  </w:t>
      </w:r>
    </w:p>
    <w:p w14:paraId="30D490AD" w14:textId="77777777" w:rsidR="00D77E8F" w:rsidRDefault="00D77E8F" w:rsidP="00D77E8F">
      <w:pPr>
        <w:widowControl w:val="0"/>
        <w:autoSpaceDE w:val="0"/>
        <w:autoSpaceDN w:val="0"/>
        <w:adjustRightInd w:val="0"/>
        <w:jc w:val="center"/>
        <w:outlineLvl w:val="0"/>
        <w:rPr>
          <w:color w:val="FF0000"/>
          <w:sz w:val="28"/>
          <w:szCs w:val="28"/>
        </w:rPr>
      </w:pPr>
    </w:p>
    <w:p w14:paraId="65BEF9C3" w14:textId="77777777" w:rsidR="00D77E8F" w:rsidRDefault="00D77E8F" w:rsidP="00D77E8F">
      <w:pPr>
        <w:widowControl w:val="0"/>
        <w:autoSpaceDE w:val="0"/>
        <w:autoSpaceDN w:val="0"/>
        <w:adjustRightInd w:val="0"/>
        <w:jc w:val="center"/>
        <w:outlineLvl w:val="0"/>
        <w:rPr>
          <w:b/>
          <w:sz w:val="28"/>
          <w:szCs w:val="28"/>
        </w:rPr>
      </w:pPr>
      <w:r>
        <w:rPr>
          <w:b/>
          <w:sz w:val="28"/>
          <w:szCs w:val="28"/>
        </w:rPr>
        <w:t xml:space="preserve">О внесении изменений в постановление </w:t>
      </w:r>
    </w:p>
    <w:p w14:paraId="22B6D5B7" w14:textId="428B1B42" w:rsidR="006A0E83" w:rsidRPr="006A0E83" w:rsidRDefault="00D77E8F" w:rsidP="006A0E83">
      <w:pPr>
        <w:widowControl w:val="0"/>
        <w:autoSpaceDE w:val="0"/>
        <w:autoSpaceDN w:val="0"/>
        <w:adjustRightInd w:val="0"/>
        <w:jc w:val="center"/>
        <w:outlineLvl w:val="0"/>
        <w:rPr>
          <w:b/>
          <w:sz w:val="28"/>
          <w:szCs w:val="28"/>
        </w:rPr>
      </w:pPr>
      <w:r>
        <w:rPr>
          <w:b/>
          <w:sz w:val="28"/>
          <w:szCs w:val="28"/>
        </w:rPr>
        <w:t xml:space="preserve">главы администрации № </w:t>
      </w:r>
      <w:r w:rsidR="00A870A6">
        <w:rPr>
          <w:b/>
          <w:sz w:val="28"/>
          <w:szCs w:val="28"/>
        </w:rPr>
        <w:t>84</w:t>
      </w:r>
      <w:r w:rsidR="00617891">
        <w:rPr>
          <w:b/>
          <w:sz w:val="28"/>
          <w:szCs w:val="28"/>
        </w:rPr>
        <w:t xml:space="preserve"> от</w:t>
      </w:r>
      <w:r>
        <w:rPr>
          <w:b/>
          <w:sz w:val="28"/>
          <w:szCs w:val="28"/>
        </w:rPr>
        <w:t xml:space="preserve"> </w:t>
      </w:r>
      <w:r w:rsidR="00A870A6">
        <w:rPr>
          <w:b/>
          <w:sz w:val="28"/>
          <w:szCs w:val="28"/>
        </w:rPr>
        <w:t>20</w:t>
      </w:r>
      <w:r>
        <w:rPr>
          <w:b/>
          <w:sz w:val="28"/>
          <w:szCs w:val="28"/>
        </w:rPr>
        <w:t>.0</w:t>
      </w:r>
      <w:r w:rsidR="00A870A6">
        <w:rPr>
          <w:b/>
          <w:sz w:val="28"/>
          <w:szCs w:val="28"/>
        </w:rPr>
        <w:t>5</w:t>
      </w:r>
      <w:r>
        <w:rPr>
          <w:b/>
          <w:sz w:val="28"/>
          <w:szCs w:val="28"/>
        </w:rPr>
        <w:t>.202</w:t>
      </w:r>
      <w:r w:rsidR="00A870A6">
        <w:rPr>
          <w:b/>
          <w:sz w:val="28"/>
          <w:szCs w:val="28"/>
        </w:rPr>
        <w:t>5</w:t>
      </w:r>
      <w:r>
        <w:rPr>
          <w:b/>
          <w:sz w:val="28"/>
          <w:szCs w:val="28"/>
        </w:rPr>
        <w:t xml:space="preserve"> года </w:t>
      </w:r>
    </w:p>
    <w:p w14:paraId="29D2C262" w14:textId="77777777" w:rsidR="00A870A6" w:rsidRDefault="00F16B97" w:rsidP="00A870A6">
      <w:pPr>
        <w:autoSpaceDE w:val="0"/>
        <w:autoSpaceDN w:val="0"/>
        <w:adjustRightInd w:val="0"/>
        <w:jc w:val="center"/>
        <w:rPr>
          <w:rFonts w:eastAsia="Times New Roman"/>
          <w:b/>
          <w:bCs/>
          <w:color w:val="000000" w:themeColor="text1"/>
          <w:sz w:val="28"/>
          <w:szCs w:val="28"/>
        </w:rPr>
      </w:pPr>
      <w:r>
        <w:rPr>
          <w:rFonts w:eastAsia="Times New Roman"/>
          <w:b/>
          <w:sz w:val="28"/>
          <w:szCs w:val="28"/>
        </w:rPr>
        <w:t>«</w:t>
      </w:r>
      <w:r w:rsidR="00A870A6" w:rsidRPr="0010743F">
        <w:rPr>
          <w:b/>
          <w:sz w:val="28"/>
          <w:szCs w:val="28"/>
        </w:rPr>
        <w:t>Об утверждении а</w:t>
      </w:r>
      <w:r w:rsidR="00A870A6" w:rsidRPr="0010743F">
        <w:rPr>
          <w:rFonts w:eastAsia="Times New Roman"/>
          <w:b/>
          <w:bCs/>
          <w:sz w:val="28"/>
          <w:szCs w:val="28"/>
        </w:rPr>
        <w:t xml:space="preserve">дминистративного регламента по предоставлению муниципальной услуги </w:t>
      </w:r>
      <w:r w:rsidR="00A870A6" w:rsidRPr="0010743F">
        <w:rPr>
          <w:rFonts w:eastAsia="Times New Roman"/>
          <w:b/>
          <w:bCs/>
          <w:color w:val="000000" w:themeColor="text1"/>
          <w:sz w:val="28"/>
          <w:szCs w:val="28"/>
        </w:rPr>
        <w:t>«Установление публичного сервитута в отношении земельных участков и (</w:t>
      </w:r>
      <w:r w:rsidR="00A870A6" w:rsidRPr="0033383F">
        <w:rPr>
          <w:rFonts w:eastAsia="Times New Roman"/>
          <w:b/>
          <w:bCs/>
          <w:color w:val="000000" w:themeColor="text1"/>
          <w:sz w:val="28"/>
          <w:szCs w:val="28"/>
        </w:rPr>
        <w:t xml:space="preserve">или) земель, </w:t>
      </w:r>
      <w:r w:rsidR="00A870A6" w:rsidRPr="000162C2">
        <w:rPr>
          <w:rFonts w:eastAsia="Times New Roman"/>
          <w:b/>
          <w:bCs/>
          <w:color w:val="000000" w:themeColor="text1"/>
          <w:sz w:val="28"/>
          <w:szCs w:val="28"/>
        </w:rPr>
        <w:t xml:space="preserve">расположенных на территории муниципального образования </w:t>
      </w:r>
      <w:proofErr w:type="spellStart"/>
      <w:r w:rsidR="00A870A6">
        <w:rPr>
          <w:rFonts w:eastAsia="Times New Roman"/>
          <w:b/>
          <w:bCs/>
          <w:color w:val="000000" w:themeColor="text1"/>
          <w:sz w:val="28"/>
          <w:szCs w:val="28"/>
        </w:rPr>
        <w:t>Хваловское</w:t>
      </w:r>
      <w:proofErr w:type="spellEnd"/>
      <w:r w:rsidR="00A870A6">
        <w:rPr>
          <w:rFonts w:eastAsia="Times New Roman"/>
          <w:b/>
          <w:bCs/>
          <w:color w:val="000000" w:themeColor="text1"/>
          <w:sz w:val="28"/>
          <w:szCs w:val="28"/>
        </w:rPr>
        <w:t xml:space="preserve"> сельское поселение Волховского муниципального района </w:t>
      </w:r>
      <w:r w:rsidR="00A870A6" w:rsidRPr="000162C2">
        <w:rPr>
          <w:rFonts w:eastAsia="Times New Roman"/>
          <w:b/>
          <w:bCs/>
          <w:color w:val="000000" w:themeColor="text1"/>
          <w:sz w:val="28"/>
          <w:szCs w:val="28"/>
        </w:rPr>
        <w:t xml:space="preserve"> Ленинградской области</w:t>
      </w:r>
      <w:r w:rsidR="00A870A6" w:rsidRPr="0033383F">
        <w:rPr>
          <w:rFonts w:eastAsia="Times New Roman"/>
          <w:b/>
          <w:bCs/>
          <w:color w:val="000000" w:themeColor="text1"/>
          <w:sz w:val="28"/>
          <w:szCs w:val="28"/>
        </w:rPr>
        <w:t xml:space="preserve">, для их использования в целях, предусмотренных </w:t>
      </w:r>
      <w:r w:rsidR="00A870A6">
        <w:rPr>
          <w:rFonts w:eastAsia="Times New Roman"/>
          <w:b/>
          <w:bCs/>
          <w:color w:val="000000" w:themeColor="text1"/>
          <w:sz w:val="28"/>
          <w:szCs w:val="28"/>
        </w:rPr>
        <w:t>подпунктами 1-7 пункта 4 статьи 23</w:t>
      </w:r>
    </w:p>
    <w:p w14:paraId="1577E4B9" w14:textId="77777777" w:rsidR="00A870A6" w:rsidRPr="00F73FE7" w:rsidRDefault="00A870A6" w:rsidP="00A870A6">
      <w:pPr>
        <w:autoSpaceDE w:val="0"/>
        <w:autoSpaceDN w:val="0"/>
        <w:adjustRightInd w:val="0"/>
        <w:jc w:val="center"/>
        <w:rPr>
          <w:rFonts w:eastAsia="Times New Roman"/>
          <w:b/>
          <w:bCs/>
          <w:color w:val="000000" w:themeColor="text1"/>
          <w:sz w:val="28"/>
          <w:szCs w:val="28"/>
        </w:rPr>
      </w:pPr>
      <w:r w:rsidRPr="0033383F">
        <w:rPr>
          <w:rFonts w:eastAsia="Times New Roman"/>
          <w:b/>
          <w:bCs/>
          <w:color w:val="000000" w:themeColor="text1"/>
          <w:sz w:val="28"/>
          <w:szCs w:val="28"/>
        </w:rPr>
        <w:t>Земельного кодекса Российской Федерации»</w:t>
      </w:r>
      <w:r w:rsidRPr="00F73FE7">
        <w:rPr>
          <w:rFonts w:eastAsia="Times New Roman"/>
          <w:b/>
          <w:bCs/>
          <w:color w:val="000000" w:themeColor="text1"/>
          <w:sz w:val="28"/>
          <w:szCs w:val="28"/>
        </w:rPr>
        <w:t xml:space="preserve"> </w:t>
      </w:r>
    </w:p>
    <w:p w14:paraId="5FE56E11" w14:textId="338E4CBF" w:rsidR="00F16B97" w:rsidRPr="00F16B97" w:rsidRDefault="00F16B97" w:rsidP="00A870A6">
      <w:pPr>
        <w:jc w:val="center"/>
        <w:rPr>
          <w:rFonts w:eastAsia="Times New Roman"/>
          <w:b/>
          <w:sz w:val="28"/>
          <w:szCs w:val="28"/>
        </w:rPr>
      </w:pPr>
    </w:p>
    <w:p w14:paraId="555C540E" w14:textId="77777777" w:rsidR="00D77E8F" w:rsidRDefault="00D77E8F" w:rsidP="00D77E8F">
      <w:pPr>
        <w:suppressAutoHyphens/>
        <w:spacing w:beforeLines="20" w:before="48" w:line="260" w:lineRule="exact"/>
        <w:ind w:firstLine="539"/>
        <w:jc w:val="both"/>
        <w:rPr>
          <w:color w:val="000000"/>
          <w:sz w:val="28"/>
          <w:szCs w:val="28"/>
          <w:lang w:eastAsia="ar-SA"/>
        </w:rPr>
      </w:pPr>
      <w:r>
        <w:rPr>
          <w:color w:val="000000"/>
          <w:sz w:val="28"/>
          <w:szCs w:val="28"/>
          <w:lang w:eastAsia="ar-SA"/>
        </w:rPr>
        <w:t xml:space="preserve">В целях приведения нормативных правовых актов администрации муниципального образования </w:t>
      </w:r>
      <w:proofErr w:type="spellStart"/>
      <w:r>
        <w:rPr>
          <w:color w:val="000000"/>
          <w:sz w:val="28"/>
          <w:szCs w:val="28"/>
          <w:lang w:eastAsia="ar-SA"/>
        </w:rPr>
        <w:t>Хваловское</w:t>
      </w:r>
      <w:proofErr w:type="spellEnd"/>
      <w:r>
        <w:rPr>
          <w:color w:val="000000"/>
          <w:sz w:val="28"/>
          <w:szCs w:val="28"/>
          <w:lang w:eastAsia="ar-SA"/>
        </w:rPr>
        <w:t xml:space="preserve"> сельское поселение Волховского муниципального района Ленинградской области в соответствие действующему законодательству,</w:t>
      </w:r>
    </w:p>
    <w:p w14:paraId="521183D0" w14:textId="77777777" w:rsidR="00D77E8F" w:rsidRDefault="00D77E8F" w:rsidP="00D77E8F">
      <w:pPr>
        <w:suppressAutoHyphens/>
        <w:spacing w:beforeLines="20" w:before="48" w:line="260" w:lineRule="exact"/>
        <w:ind w:firstLine="539"/>
        <w:jc w:val="both"/>
        <w:rPr>
          <w:color w:val="000000"/>
          <w:sz w:val="28"/>
          <w:szCs w:val="28"/>
          <w:lang w:eastAsia="ar-SA"/>
        </w:rPr>
      </w:pPr>
    </w:p>
    <w:p w14:paraId="04FA9D88" w14:textId="77777777" w:rsidR="00D77E8F" w:rsidRDefault="00D77E8F" w:rsidP="00D77E8F">
      <w:pPr>
        <w:suppressAutoHyphens/>
        <w:spacing w:beforeLines="20" w:before="48" w:line="280" w:lineRule="exact"/>
        <w:jc w:val="center"/>
        <w:rPr>
          <w:b/>
          <w:color w:val="000000"/>
          <w:sz w:val="28"/>
          <w:szCs w:val="28"/>
          <w:lang w:eastAsia="ar-SA"/>
        </w:rPr>
      </w:pPr>
      <w:r>
        <w:rPr>
          <w:b/>
          <w:color w:val="000000"/>
          <w:sz w:val="28"/>
          <w:szCs w:val="28"/>
          <w:lang w:eastAsia="ar-SA"/>
        </w:rPr>
        <w:t>п о с т а н о в л я ю:</w:t>
      </w:r>
    </w:p>
    <w:p w14:paraId="1D7A0B27" w14:textId="681D1889" w:rsidR="00D77E8F" w:rsidRPr="00A870A6" w:rsidRDefault="00D77E8F" w:rsidP="00A870A6">
      <w:pPr>
        <w:autoSpaceDE w:val="0"/>
        <w:autoSpaceDN w:val="0"/>
        <w:adjustRightInd w:val="0"/>
        <w:jc w:val="both"/>
        <w:rPr>
          <w:rFonts w:eastAsia="Times New Roman"/>
          <w:color w:val="000000" w:themeColor="text1"/>
          <w:sz w:val="28"/>
          <w:szCs w:val="28"/>
        </w:rPr>
      </w:pPr>
      <w:r>
        <w:rPr>
          <w:color w:val="000000"/>
          <w:sz w:val="28"/>
          <w:szCs w:val="28"/>
          <w:lang w:eastAsia="ar-SA"/>
        </w:rPr>
        <w:tab/>
      </w:r>
      <w:r w:rsidRPr="00A870A6">
        <w:rPr>
          <w:color w:val="000000"/>
          <w:sz w:val="28"/>
          <w:szCs w:val="28"/>
          <w:lang w:eastAsia="ar-SA"/>
        </w:rPr>
        <w:t xml:space="preserve">1. Внести изменения в постановление главы </w:t>
      </w:r>
      <w:r w:rsidR="0063378E" w:rsidRPr="00A870A6">
        <w:rPr>
          <w:color w:val="000000"/>
          <w:sz w:val="28"/>
          <w:szCs w:val="28"/>
          <w:lang w:eastAsia="ar-SA"/>
        </w:rPr>
        <w:t>администрации от</w:t>
      </w:r>
      <w:r w:rsidRPr="00A870A6">
        <w:rPr>
          <w:color w:val="000000"/>
          <w:sz w:val="28"/>
          <w:szCs w:val="28"/>
          <w:lang w:eastAsia="ar-SA"/>
        </w:rPr>
        <w:t xml:space="preserve"> </w:t>
      </w:r>
      <w:r w:rsidR="00A870A6">
        <w:rPr>
          <w:color w:val="000000"/>
          <w:sz w:val="28"/>
          <w:szCs w:val="28"/>
          <w:lang w:eastAsia="ar-SA"/>
        </w:rPr>
        <w:t>20 мая</w:t>
      </w:r>
      <w:r w:rsidR="0063378E" w:rsidRPr="00A870A6">
        <w:rPr>
          <w:color w:val="000000"/>
          <w:sz w:val="28"/>
          <w:szCs w:val="28"/>
          <w:lang w:eastAsia="ar-SA"/>
        </w:rPr>
        <w:t xml:space="preserve"> 202</w:t>
      </w:r>
      <w:r w:rsidR="00A870A6">
        <w:rPr>
          <w:color w:val="000000"/>
          <w:sz w:val="28"/>
          <w:szCs w:val="28"/>
          <w:lang w:eastAsia="ar-SA"/>
        </w:rPr>
        <w:t>5</w:t>
      </w:r>
      <w:r w:rsidRPr="00A870A6">
        <w:rPr>
          <w:color w:val="000000"/>
          <w:sz w:val="28"/>
          <w:szCs w:val="28"/>
          <w:lang w:eastAsia="ar-SA"/>
        </w:rPr>
        <w:t xml:space="preserve"> года № </w:t>
      </w:r>
      <w:r w:rsidR="00A870A6">
        <w:rPr>
          <w:color w:val="000000"/>
          <w:sz w:val="28"/>
          <w:szCs w:val="28"/>
          <w:lang w:eastAsia="ar-SA"/>
        </w:rPr>
        <w:t>84</w:t>
      </w:r>
      <w:r w:rsidRPr="00A870A6">
        <w:rPr>
          <w:color w:val="000000"/>
          <w:sz w:val="28"/>
          <w:szCs w:val="28"/>
          <w:lang w:eastAsia="ar-SA"/>
        </w:rPr>
        <w:t xml:space="preserve"> «</w:t>
      </w:r>
      <w:r w:rsidR="00A870A6" w:rsidRPr="00A870A6">
        <w:rPr>
          <w:sz w:val="28"/>
          <w:szCs w:val="28"/>
        </w:rPr>
        <w:t>Об утверждении а</w:t>
      </w:r>
      <w:r w:rsidR="00A870A6" w:rsidRPr="00A870A6">
        <w:rPr>
          <w:rFonts w:eastAsia="Times New Roman"/>
          <w:sz w:val="28"/>
          <w:szCs w:val="28"/>
        </w:rPr>
        <w:t xml:space="preserve">дминистративного регламента по предоставлению муниципальной услуги </w:t>
      </w:r>
      <w:r w:rsidR="00A870A6" w:rsidRPr="00A870A6">
        <w:rPr>
          <w:rFonts w:eastAsia="Times New Roman"/>
          <w:color w:val="000000" w:themeColor="text1"/>
          <w:sz w:val="28"/>
          <w:szCs w:val="28"/>
        </w:rPr>
        <w:t xml:space="preserve">«Установление публичного сервитута в отношении земельных участков и (или) земель, расположенных на территории муниципального образования </w:t>
      </w:r>
      <w:proofErr w:type="spellStart"/>
      <w:r w:rsidR="00A870A6" w:rsidRPr="00A870A6">
        <w:rPr>
          <w:rFonts w:eastAsia="Times New Roman"/>
          <w:color w:val="000000" w:themeColor="text1"/>
          <w:sz w:val="28"/>
          <w:szCs w:val="28"/>
        </w:rPr>
        <w:t>Хваловское</w:t>
      </w:r>
      <w:proofErr w:type="spellEnd"/>
      <w:r w:rsidR="00A870A6" w:rsidRPr="00A870A6">
        <w:rPr>
          <w:rFonts w:eastAsia="Times New Roman"/>
          <w:color w:val="000000" w:themeColor="text1"/>
          <w:sz w:val="28"/>
          <w:szCs w:val="28"/>
        </w:rPr>
        <w:t xml:space="preserve"> сельское поселение Волховского муниципального района  Ленинградской области, для их использования в целях, предусмотренных подпунктами 1-7 пункта 4 статьи 23</w:t>
      </w:r>
      <w:r w:rsidR="00A870A6">
        <w:rPr>
          <w:rFonts w:eastAsia="Times New Roman"/>
          <w:color w:val="000000" w:themeColor="text1"/>
          <w:sz w:val="28"/>
          <w:szCs w:val="28"/>
        </w:rPr>
        <w:t xml:space="preserve"> </w:t>
      </w:r>
      <w:r w:rsidR="00A870A6" w:rsidRPr="00A870A6">
        <w:rPr>
          <w:rFonts w:eastAsia="Times New Roman"/>
          <w:color w:val="000000" w:themeColor="text1"/>
          <w:sz w:val="28"/>
          <w:szCs w:val="28"/>
        </w:rPr>
        <w:t>Земельного кодекса Российской Федерации»</w:t>
      </w:r>
      <w:r w:rsidR="00A870A6">
        <w:rPr>
          <w:rFonts w:eastAsia="Times New Roman"/>
          <w:color w:val="000000" w:themeColor="text1"/>
          <w:sz w:val="28"/>
          <w:szCs w:val="28"/>
        </w:rPr>
        <w:t>:</w:t>
      </w:r>
    </w:p>
    <w:p w14:paraId="6E0A991A" w14:textId="6F4D4D49" w:rsidR="00D77E8F" w:rsidRDefault="00D77E8F" w:rsidP="00D77E8F">
      <w:pPr>
        <w:suppressAutoHyphens/>
        <w:spacing w:beforeLines="20" w:before="48" w:line="280" w:lineRule="exact"/>
        <w:ind w:firstLine="708"/>
        <w:jc w:val="both"/>
        <w:rPr>
          <w:color w:val="000000"/>
          <w:sz w:val="28"/>
          <w:szCs w:val="28"/>
          <w:lang w:eastAsia="ar-SA"/>
        </w:rPr>
      </w:pPr>
      <w:r>
        <w:rPr>
          <w:color w:val="000000"/>
          <w:sz w:val="28"/>
          <w:szCs w:val="28"/>
          <w:lang w:eastAsia="ar-SA"/>
        </w:rPr>
        <w:t xml:space="preserve">1.1 изложить Приложение к постановлению главы администрации от </w:t>
      </w:r>
      <w:r w:rsidR="00A870A6">
        <w:rPr>
          <w:color w:val="000000"/>
          <w:sz w:val="28"/>
          <w:szCs w:val="28"/>
          <w:lang w:eastAsia="ar-SA"/>
        </w:rPr>
        <w:t>20 мая</w:t>
      </w:r>
      <w:r w:rsidR="00A870A6" w:rsidRPr="00A870A6">
        <w:rPr>
          <w:color w:val="000000"/>
          <w:sz w:val="28"/>
          <w:szCs w:val="28"/>
          <w:lang w:eastAsia="ar-SA"/>
        </w:rPr>
        <w:t xml:space="preserve"> 202</w:t>
      </w:r>
      <w:r w:rsidR="00A870A6">
        <w:rPr>
          <w:color w:val="000000"/>
          <w:sz w:val="28"/>
          <w:szCs w:val="28"/>
          <w:lang w:eastAsia="ar-SA"/>
        </w:rPr>
        <w:t>5</w:t>
      </w:r>
      <w:r w:rsidR="00A870A6" w:rsidRPr="00A870A6">
        <w:rPr>
          <w:color w:val="000000"/>
          <w:sz w:val="28"/>
          <w:szCs w:val="28"/>
          <w:lang w:eastAsia="ar-SA"/>
        </w:rPr>
        <w:t xml:space="preserve"> </w:t>
      </w:r>
      <w:r>
        <w:rPr>
          <w:color w:val="000000"/>
          <w:sz w:val="28"/>
          <w:szCs w:val="28"/>
          <w:lang w:eastAsia="ar-SA"/>
        </w:rPr>
        <w:t xml:space="preserve">года № </w:t>
      </w:r>
      <w:r w:rsidR="00A870A6">
        <w:rPr>
          <w:color w:val="000000"/>
          <w:sz w:val="28"/>
          <w:szCs w:val="28"/>
          <w:lang w:eastAsia="ar-SA"/>
        </w:rPr>
        <w:t>84</w:t>
      </w:r>
      <w:r>
        <w:rPr>
          <w:color w:val="000000"/>
          <w:sz w:val="28"/>
          <w:szCs w:val="28"/>
          <w:lang w:eastAsia="ar-SA"/>
        </w:rPr>
        <w:t xml:space="preserve"> в редакции Приложения к настоящему постановлению.</w:t>
      </w:r>
    </w:p>
    <w:p w14:paraId="27A074A8" w14:textId="77777777" w:rsidR="00D77E8F" w:rsidRPr="00D77E8F" w:rsidRDefault="00D77E8F" w:rsidP="00D77E8F">
      <w:pPr>
        <w:autoSpaceDE w:val="0"/>
        <w:autoSpaceDN w:val="0"/>
        <w:adjustRightInd w:val="0"/>
        <w:ind w:firstLine="708"/>
        <w:jc w:val="both"/>
        <w:rPr>
          <w:sz w:val="28"/>
        </w:rPr>
      </w:pPr>
      <w:r>
        <w:rPr>
          <w:sz w:val="28"/>
        </w:rPr>
        <w:t xml:space="preserve">2. </w:t>
      </w:r>
      <w:r>
        <w:rPr>
          <w:sz w:val="28"/>
          <w:szCs w:val="28"/>
        </w:rPr>
        <w:t xml:space="preserve">Опубликовать данное постановление в газете «Провинция. Северо-Запад» и разместить на официальном сайте муниципального образования </w:t>
      </w:r>
      <w:proofErr w:type="spellStart"/>
      <w:r>
        <w:rPr>
          <w:sz w:val="28"/>
          <w:szCs w:val="28"/>
        </w:rPr>
        <w:t>Хваловское</w:t>
      </w:r>
      <w:proofErr w:type="spellEnd"/>
      <w:r>
        <w:rPr>
          <w:sz w:val="28"/>
          <w:szCs w:val="28"/>
        </w:rPr>
        <w:t xml:space="preserve"> сельское поселение Волховского муниципального района Ленинградской области.</w:t>
      </w:r>
    </w:p>
    <w:p w14:paraId="51A80E66" w14:textId="77777777" w:rsidR="00D77E8F" w:rsidRDefault="00D77E8F" w:rsidP="00D77E8F">
      <w:pPr>
        <w:tabs>
          <w:tab w:val="left" w:pos="567"/>
        </w:tabs>
        <w:ind w:firstLine="260"/>
        <w:jc w:val="both"/>
        <w:rPr>
          <w:sz w:val="28"/>
          <w:szCs w:val="28"/>
        </w:rPr>
      </w:pPr>
      <w:r>
        <w:rPr>
          <w:sz w:val="28"/>
          <w:szCs w:val="28"/>
        </w:rPr>
        <w:tab/>
        <w:t>4. Постановление вступает в законную силу после его официального опубликования (обнародования).</w:t>
      </w:r>
    </w:p>
    <w:p w14:paraId="373D2FD4" w14:textId="77777777" w:rsidR="00D77E8F" w:rsidRDefault="00D77E8F" w:rsidP="00D77E8F">
      <w:pPr>
        <w:widowControl w:val="0"/>
        <w:suppressAutoHyphens/>
        <w:autoSpaceDE w:val="0"/>
        <w:autoSpaceDN w:val="0"/>
        <w:adjustRightInd w:val="0"/>
        <w:ind w:firstLine="720"/>
        <w:jc w:val="both"/>
        <w:rPr>
          <w:sz w:val="28"/>
        </w:rPr>
      </w:pPr>
      <w:r>
        <w:rPr>
          <w:sz w:val="28"/>
        </w:rPr>
        <w:t>5. Контроль за исполнением настоящего постановления оставляю за собой.</w:t>
      </w:r>
    </w:p>
    <w:p w14:paraId="4160AA83" w14:textId="77777777" w:rsidR="00D77E8F" w:rsidRDefault="00D77E8F" w:rsidP="00D77E8F">
      <w:pPr>
        <w:suppressAutoHyphens/>
        <w:jc w:val="both"/>
        <w:rPr>
          <w:sz w:val="28"/>
        </w:rPr>
      </w:pPr>
    </w:p>
    <w:p w14:paraId="404E1902" w14:textId="77777777" w:rsidR="00D77E8F" w:rsidRDefault="00D77E8F" w:rsidP="00D77E8F">
      <w:pPr>
        <w:suppressAutoHyphens/>
        <w:jc w:val="both"/>
        <w:rPr>
          <w:kern w:val="2"/>
          <w:sz w:val="28"/>
          <w:szCs w:val="28"/>
          <w:lang w:eastAsia="ar-SA"/>
        </w:rPr>
      </w:pPr>
      <w:r>
        <w:rPr>
          <w:kern w:val="2"/>
          <w:sz w:val="28"/>
          <w:szCs w:val="28"/>
          <w:lang w:eastAsia="ar-SA"/>
        </w:rPr>
        <w:t xml:space="preserve">Глава администрации </w:t>
      </w:r>
    </w:p>
    <w:p w14:paraId="589ECABC" w14:textId="5EE02CC9" w:rsidR="00477000" w:rsidRPr="00F16B97" w:rsidRDefault="00D77E8F" w:rsidP="00F16B97">
      <w:pPr>
        <w:suppressAutoHyphens/>
        <w:jc w:val="both"/>
        <w:rPr>
          <w:kern w:val="2"/>
          <w:sz w:val="28"/>
          <w:szCs w:val="28"/>
          <w:lang w:eastAsia="ar-SA"/>
        </w:rPr>
      </w:pPr>
      <w:r>
        <w:rPr>
          <w:kern w:val="2"/>
          <w:sz w:val="28"/>
          <w:szCs w:val="28"/>
          <w:lang w:eastAsia="ar-SA"/>
        </w:rPr>
        <w:t xml:space="preserve">МО </w:t>
      </w:r>
      <w:proofErr w:type="spellStart"/>
      <w:r>
        <w:rPr>
          <w:kern w:val="2"/>
          <w:sz w:val="28"/>
          <w:szCs w:val="28"/>
          <w:lang w:eastAsia="ar-SA"/>
        </w:rPr>
        <w:t>Хваловское</w:t>
      </w:r>
      <w:proofErr w:type="spellEnd"/>
      <w:r>
        <w:rPr>
          <w:kern w:val="2"/>
          <w:sz w:val="28"/>
          <w:szCs w:val="28"/>
          <w:lang w:eastAsia="ar-SA"/>
        </w:rPr>
        <w:t xml:space="preserve"> сельское поселение                                         </w:t>
      </w:r>
      <w:proofErr w:type="spellStart"/>
      <w:r>
        <w:rPr>
          <w:kern w:val="2"/>
          <w:sz w:val="28"/>
          <w:szCs w:val="28"/>
          <w:lang w:eastAsia="ar-SA"/>
        </w:rPr>
        <w:t>П.П.Саутыч</w:t>
      </w:r>
      <w:proofErr w:type="spellEnd"/>
    </w:p>
    <w:p w14:paraId="089844FD" w14:textId="77777777" w:rsidR="008B06D8" w:rsidRDefault="008B06D8" w:rsidP="00470D01"/>
    <w:p w14:paraId="67D75D9B" w14:textId="77777777" w:rsidR="00A870A6" w:rsidRDefault="00A870A6" w:rsidP="00D77E8F">
      <w:pPr>
        <w:jc w:val="right"/>
      </w:pPr>
    </w:p>
    <w:p w14:paraId="27786ED6" w14:textId="1E5E96BB" w:rsidR="00A870A6" w:rsidRDefault="00A870A6" w:rsidP="00A870A6"/>
    <w:p w14:paraId="1579ADC3" w14:textId="2016D865" w:rsidR="00D77E8F" w:rsidRPr="0091735D" w:rsidRDefault="00D77E8F" w:rsidP="00D77E8F">
      <w:pPr>
        <w:jc w:val="right"/>
      </w:pPr>
      <w:r w:rsidRPr="0091735D">
        <w:t>УТВЕРЖДЕН</w:t>
      </w:r>
    </w:p>
    <w:p w14:paraId="780BDFD6" w14:textId="77777777" w:rsidR="00D77E8F" w:rsidRPr="0091735D" w:rsidRDefault="00D77E8F" w:rsidP="00D77E8F">
      <w:pPr>
        <w:jc w:val="right"/>
      </w:pPr>
      <w:r w:rsidRPr="0091735D">
        <w:t xml:space="preserve">постановлением </w:t>
      </w:r>
    </w:p>
    <w:p w14:paraId="7A971850" w14:textId="77777777" w:rsidR="00D77E8F" w:rsidRPr="0091735D" w:rsidRDefault="00D77E8F" w:rsidP="00D77E8F">
      <w:pPr>
        <w:jc w:val="right"/>
      </w:pPr>
      <w:r w:rsidRPr="0091735D">
        <w:t xml:space="preserve">главы администрации </w:t>
      </w:r>
    </w:p>
    <w:p w14:paraId="118CB3C5" w14:textId="77777777" w:rsidR="00D77E8F" w:rsidRPr="0091735D" w:rsidRDefault="00D77E8F" w:rsidP="00D77E8F">
      <w:pPr>
        <w:jc w:val="right"/>
      </w:pPr>
      <w:r w:rsidRPr="0091735D">
        <w:t xml:space="preserve">МО </w:t>
      </w:r>
      <w:proofErr w:type="spellStart"/>
      <w:r w:rsidRPr="0091735D">
        <w:t>Хваловское</w:t>
      </w:r>
      <w:proofErr w:type="spellEnd"/>
      <w:r w:rsidRPr="0091735D">
        <w:t xml:space="preserve"> сельское поселение </w:t>
      </w:r>
    </w:p>
    <w:p w14:paraId="5DD94609" w14:textId="1E0103F8" w:rsidR="00D77E8F" w:rsidRPr="0091735D" w:rsidRDefault="00D77E8F" w:rsidP="00D77E8F">
      <w:pPr>
        <w:jc w:val="right"/>
      </w:pPr>
      <w:r w:rsidRPr="0091735D">
        <w:t xml:space="preserve">от </w:t>
      </w:r>
      <w:r>
        <w:t>0</w:t>
      </w:r>
      <w:r w:rsidR="006A0E83">
        <w:t>9</w:t>
      </w:r>
      <w:r w:rsidRPr="0091735D">
        <w:t>.0</w:t>
      </w:r>
      <w:r>
        <w:t>7</w:t>
      </w:r>
      <w:r w:rsidRPr="0091735D">
        <w:t>.202</w:t>
      </w:r>
      <w:r>
        <w:t>5</w:t>
      </w:r>
      <w:r w:rsidRPr="0091735D">
        <w:t xml:space="preserve"> года №</w:t>
      </w:r>
      <w:r>
        <w:t xml:space="preserve"> 12</w:t>
      </w:r>
      <w:r w:rsidR="00A870A6">
        <w:t>8</w:t>
      </w:r>
      <w:r>
        <w:t xml:space="preserve"> </w:t>
      </w:r>
    </w:p>
    <w:p w14:paraId="7360AD52" w14:textId="4268E370" w:rsidR="00D77E8F" w:rsidRDefault="00D77E8F" w:rsidP="00D77E8F">
      <w:pPr>
        <w:jc w:val="right"/>
      </w:pPr>
      <w:r w:rsidRPr="0091735D">
        <w:t xml:space="preserve"> (приложение)</w:t>
      </w:r>
    </w:p>
    <w:p w14:paraId="4CEA278A" w14:textId="77777777" w:rsidR="004B73F0" w:rsidRPr="0091735D" w:rsidRDefault="004B73F0" w:rsidP="00D77E8F">
      <w:pPr>
        <w:jc w:val="right"/>
      </w:pPr>
    </w:p>
    <w:p w14:paraId="5EE60BC3" w14:textId="77777777" w:rsidR="00D77E8F" w:rsidRDefault="00D77E8F" w:rsidP="00D77E8F"/>
    <w:p w14:paraId="0A4FE75C" w14:textId="77777777" w:rsidR="00A870A6" w:rsidRPr="0043084C" w:rsidRDefault="00A870A6" w:rsidP="00A870A6">
      <w:pPr>
        <w:autoSpaceDE w:val="0"/>
        <w:autoSpaceDN w:val="0"/>
        <w:adjustRightInd w:val="0"/>
        <w:jc w:val="center"/>
        <w:rPr>
          <w:rFonts w:eastAsia="Times New Roman"/>
          <w:b/>
          <w:bCs/>
        </w:rPr>
      </w:pPr>
      <w:r w:rsidRPr="0043084C">
        <w:rPr>
          <w:rFonts w:eastAsia="Times New Roman"/>
          <w:b/>
          <w:bCs/>
        </w:rPr>
        <w:t xml:space="preserve">Административный регламент </w:t>
      </w:r>
    </w:p>
    <w:p w14:paraId="366B70E4" w14:textId="77777777" w:rsidR="00A870A6" w:rsidRDefault="00A870A6" w:rsidP="00A870A6">
      <w:pPr>
        <w:autoSpaceDE w:val="0"/>
        <w:autoSpaceDN w:val="0"/>
        <w:adjustRightInd w:val="0"/>
        <w:jc w:val="center"/>
        <w:rPr>
          <w:rFonts w:eastAsia="Times New Roman"/>
          <w:b/>
          <w:bCs/>
          <w:color w:val="000000" w:themeColor="text1"/>
        </w:rPr>
      </w:pPr>
      <w:r w:rsidRPr="0043084C">
        <w:rPr>
          <w:rFonts w:eastAsia="Times New Roman"/>
          <w:b/>
          <w:bCs/>
        </w:rPr>
        <w:t xml:space="preserve">по предоставлению муниципальной услуги </w:t>
      </w:r>
      <w:r w:rsidRPr="00D3473D">
        <w:rPr>
          <w:rFonts w:eastAsia="Times New Roman"/>
          <w:b/>
          <w:bCs/>
          <w:color w:val="000000" w:themeColor="text1"/>
        </w:rPr>
        <w:t xml:space="preserve">«Установление публичного сервитута в отношении земельных участков и (или) земель, расположенных на территории муниципального образования </w:t>
      </w:r>
      <w:bookmarkStart w:id="0" w:name="_Hlk203054928"/>
      <w:proofErr w:type="spellStart"/>
      <w:r w:rsidRPr="00D3473D">
        <w:rPr>
          <w:rFonts w:eastAsia="Times New Roman"/>
          <w:b/>
          <w:bCs/>
          <w:color w:val="000000" w:themeColor="text1"/>
        </w:rPr>
        <w:t>Хваловское</w:t>
      </w:r>
      <w:proofErr w:type="spellEnd"/>
      <w:r w:rsidRPr="00D3473D">
        <w:rPr>
          <w:rFonts w:eastAsia="Times New Roman"/>
          <w:b/>
          <w:bCs/>
          <w:color w:val="000000" w:themeColor="text1"/>
        </w:rPr>
        <w:t xml:space="preserve"> сельское поселение Волховского муниципального района  Ленинградской области  </w:t>
      </w:r>
      <w:bookmarkEnd w:id="0"/>
      <w:r w:rsidRPr="00D3473D">
        <w:rPr>
          <w:rFonts w:eastAsia="Times New Roman"/>
          <w:b/>
          <w:bCs/>
          <w:color w:val="000000" w:themeColor="text1"/>
        </w:rPr>
        <w:t xml:space="preserve">(государственная собственность на которые не разграничена ), для их использования в целях, предусмотренных подпунктами 1-7 пункта </w:t>
      </w:r>
      <w:r>
        <w:rPr>
          <w:rFonts w:eastAsia="Times New Roman"/>
          <w:b/>
          <w:bCs/>
          <w:color w:val="000000" w:themeColor="text1"/>
        </w:rPr>
        <w:t xml:space="preserve">4 статьи 23 Земельного кодекса </w:t>
      </w:r>
      <w:r w:rsidRPr="00D3473D">
        <w:rPr>
          <w:rFonts w:eastAsia="Times New Roman"/>
          <w:b/>
          <w:bCs/>
          <w:color w:val="000000" w:themeColor="text1"/>
        </w:rPr>
        <w:t xml:space="preserve">Российской Федерации» </w:t>
      </w:r>
    </w:p>
    <w:p w14:paraId="52D6A4B5" w14:textId="77777777" w:rsidR="00A870A6" w:rsidRDefault="00A870A6" w:rsidP="00A870A6">
      <w:pPr>
        <w:autoSpaceDE w:val="0"/>
        <w:autoSpaceDN w:val="0"/>
        <w:adjustRightInd w:val="0"/>
        <w:jc w:val="center"/>
        <w:rPr>
          <w:rFonts w:eastAsia="Times New Roman"/>
          <w:b/>
          <w:bCs/>
          <w:color w:val="000000" w:themeColor="text1"/>
        </w:rPr>
      </w:pPr>
    </w:p>
    <w:p w14:paraId="0F799158" w14:textId="77777777" w:rsidR="00A870A6" w:rsidRPr="00D3473D" w:rsidRDefault="00A870A6" w:rsidP="00A870A6">
      <w:pPr>
        <w:autoSpaceDE w:val="0"/>
        <w:autoSpaceDN w:val="0"/>
        <w:adjustRightInd w:val="0"/>
        <w:jc w:val="center"/>
      </w:pPr>
      <w:r w:rsidRPr="00D3473D">
        <w:t xml:space="preserve">(Сокращенное наименование – Установление публичного сервитута в отношении земельного участка в целях статьи 23 Земельного кодекса Российской Федерации») </w:t>
      </w:r>
    </w:p>
    <w:p w14:paraId="45C98B6D" w14:textId="77777777" w:rsidR="00A870A6" w:rsidRPr="00D3473D" w:rsidRDefault="00A870A6" w:rsidP="00A870A6">
      <w:pPr>
        <w:autoSpaceDE w:val="0"/>
        <w:autoSpaceDN w:val="0"/>
        <w:adjustRightInd w:val="0"/>
        <w:jc w:val="center"/>
      </w:pPr>
      <w:r w:rsidRPr="00D3473D">
        <w:t>(далее – административный регламент, муниципальная услуга)</w:t>
      </w:r>
    </w:p>
    <w:p w14:paraId="2D4F01BB" w14:textId="4B02210C" w:rsidR="004B73F0" w:rsidRPr="00312F48" w:rsidRDefault="004B73F0" w:rsidP="004B73F0"/>
    <w:p w14:paraId="5FFA2006" w14:textId="77777777" w:rsidR="004B73F0" w:rsidRPr="00312F48" w:rsidRDefault="004B73F0" w:rsidP="004B73F0">
      <w:pPr>
        <w:widowControl w:val="0"/>
        <w:tabs>
          <w:tab w:val="left" w:pos="142"/>
        </w:tabs>
        <w:autoSpaceDE w:val="0"/>
        <w:autoSpaceDN w:val="0"/>
        <w:adjustRightInd w:val="0"/>
        <w:contextualSpacing/>
        <w:jc w:val="center"/>
        <w:outlineLvl w:val="0"/>
        <w:rPr>
          <w:rFonts w:eastAsia="Times New Roman"/>
          <w:b/>
          <w:bCs/>
          <w:color w:val="000000"/>
        </w:rPr>
      </w:pPr>
      <w:r w:rsidRPr="00312F48">
        <w:rPr>
          <w:rFonts w:eastAsia="Times New Roman"/>
          <w:b/>
          <w:bCs/>
          <w:color w:val="000000"/>
        </w:rPr>
        <w:t>1. Общие положения</w:t>
      </w:r>
    </w:p>
    <w:p w14:paraId="4F34A67B" w14:textId="31E399BF" w:rsidR="006A0E83" w:rsidRDefault="006A0E83" w:rsidP="006A0E83">
      <w:pPr>
        <w:rPr>
          <w:b/>
          <w:sz w:val="28"/>
          <w:szCs w:val="28"/>
        </w:rPr>
      </w:pPr>
    </w:p>
    <w:p w14:paraId="40C2AD6E" w14:textId="24532A24" w:rsidR="00A870A6" w:rsidRPr="007D2DDE" w:rsidRDefault="00A870A6" w:rsidP="00A870A6">
      <w:pPr>
        <w:widowControl w:val="0"/>
        <w:autoSpaceDE w:val="0"/>
        <w:autoSpaceDN w:val="0"/>
        <w:ind w:firstLine="709"/>
        <w:jc w:val="both"/>
        <w:rPr>
          <w:rFonts w:eastAsia="Times New Roman"/>
        </w:rPr>
      </w:pPr>
      <w:r w:rsidRPr="007D2DDE">
        <w:rPr>
          <w:rFonts w:eastAsia="Times New Roman"/>
        </w:rPr>
        <w:t xml:space="preserve">1.1. Административный регламент устанавливает порядок и стандарт предоставления муниципальной услуги. </w:t>
      </w:r>
    </w:p>
    <w:p w14:paraId="07841A20"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1.2. Заявителями, имеющими право на получение муниципальной услуги, являются:</w:t>
      </w:r>
    </w:p>
    <w:p w14:paraId="71EAE3D6"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физические лица;</w:t>
      </w:r>
    </w:p>
    <w:p w14:paraId="5B337B02"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индивидуальные предприниматели;</w:t>
      </w:r>
    </w:p>
    <w:p w14:paraId="6102D5B7"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w:t>
      </w:r>
    </w:p>
    <w:p w14:paraId="44CDAD17" w14:textId="77777777" w:rsidR="00A870A6" w:rsidRPr="007D2DDE" w:rsidRDefault="00A870A6" w:rsidP="00A870A6">
      <w:pPr>
        <w:pStyle w:val="ConsPlusNormal"/>
        <w:ind w:firstLine="539"/>
        <w:jc w:val="both"/>
        <w:rPr>
          <w:rFonts w:ascii="Times New Roman" w:hAnsi="Times New Roman" w:cs="Times New Roman"/>
          <w:sz w:val="24"/>
          <w:szCs w:val="24"/>
        </w:rPr>
      </w:pPr>
      <w:r w:rsidRPr="007D2DDE">
        <w:rPr>
          <w:rFonts w:ascii="Times New Roman" w:hAnsi="Times New Roman" w:cs="Times New Roman"/>
          <w:sz w:val="24"/>
          <w:szCs w:val="24"/>
        </w:rPr>
        <w:t>Представлять интересы заявителя имеют право:</w:t>
      </w:r>
    </w:p>
    <w:p w14:paraId="21761C81" w14:textId="77777777" w:rsidR="00A870A6" w:rsidRPr="007D2DDE" w:rsidRDefault="00A870A6" w:rsidP="00A870A6">
      <w:pPr>
        <w:pStyle w:val="ConsPlusNormal"/>
        <w:ind w:firstLine="539"/>
        <w:jc w:val="both"/>
        <w:rPr>
          <w:rFonts w:ascii="Times New Roman" w:hAnsi="Times New Roman" w:cs="Times New Roman"/>
          <w:sz w:val="24"/>
          <w:szCs w:val="24"/>
        </w:rPr>
      </w:pPr>
      <w:r w:rsidRPr="007D2DDE">
        <w:rPr>
          <w:rFonts w:ascii="Times New Roman" w:hAnsi="Times New Roman" w:cs="Times New Roman"/>
          <w:sz w:val="24"/>
          <w:szCs w:val="24"/>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4B304FD6" w14:textId="77777777" w:rsidR="00A870A6" w:rsidRPr="007D2DDE" w:rsidRDefault="00A870A6" w:rsidP="00A870A6">
      <w:pPr>
        <w:pStyle w:val="ConsPlusNormal"/>
        <w:ind w:firstLine="539"/>
        <w:jc w:val="both"/>
        <w:rPr>
          <w:rFonts w:ascii="Times New Roman" w:hAnsi="Times New Roman" w:cs="Times New Roman"/>
          <w:sz w:val="24"/>
          <w:szCs w:val="24"/>
        </w:rPr>
      </w:pPr>
      <w:r w:rsidRPr="007D2DDE">
        <w:rPr>
          <w:rFonts w:ascii="Times New Roman" w:hAnsi="Times New Roman" w:cs="Times New Roman"/>
          <w:sz w:val="24"/>
          <w:szCs w:val="24"/>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1773AFD1" w14:textId="77777777" w:rsidR="00A870A6" w:rsidRPr="007D2DDE" w:rsidRDefault="00A870A6" w:rsidP="00A870A6">
      <w:pPr>
        <w:pStyle w:val="ConsPlusNormal"/>
        <w:ind w:firstLine="539"/>
        <w:jc w:val="both"/>
        <w:rPr>
          <w:rFonts w:ascii="Times New Roman" w:hAnsi="Times New Roman" w:cs="Times New Roman"/>
          <w:sz w:val="24"/>
          <w:szCs w:val="24"/>
        </w:rPr>
      </w:pPr>
      <w:r w:rsidRPr="007D2DDE">
        <w:rPr>
          <w:rFonts w:ascii="Times New Roman" w:hAnsi="Times New Roman" w:cs="Times New Roman"/>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4C2CAE0E"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1.3. Информация о месте нахождения органов местного самоуправления Ленинградской области в лице администраций муниципальных образований Ленинградской области (далее - орган местного самоуправления, ОМСУ, Администрация), предоставляющих муниципальную услугу (далее - сведения информационного характера), размещается:</w:t>
      </w:r>
    </w:p>
    <w:p w14:paraId="691E33B6"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46B2CB26"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на сайте Администраций;</w:t>
      </w:r>
    </w:p>
    <w:p w14:paraId="54283836"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14:paraId="26014D6E"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lastRenderedPageBreak/>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7" w:history="1">
        <w:r w:rsidRPr="007D2DDE">
          <w:rPr>
            <w:rStyle w:val="af8"/>
            <w:rFonts w:ascii="Times New Roman" w:hAnsi="Times New Roman" w:cs="Times New Roman"/>
            <w:sz w:val="24"/>
            <w:szCs w:val="24"/>
          </w:rPr>
          <w:t>www.gosuslugi.ru</w:t>
        </w:r>
      </w:hyperlink>
      <w:r w:rsidRPr="007D2DDE">
        <w:rPr>
          <w:rFonts w:ascii="Times New Roman" w:hAnsi="Times New Roman" w:cs="Times New Roman"/>
          <w:sz w:val="24"/>
          <w:szCs w:val="24"/>
        </w:rPr>
        <w:t>;</w:t>
      </w:r>
    </w:p>
    <w:p w14:paraId="1B043853"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14:paraId="0BF186F2"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14:paraId="4BD2ADA2" w14:textId="77777777" w:rsidR="00A870A6" w:rsidRPr="007D2DDE" w:rsidRDefault="00A870A6" w:rsidP="00A870A6">
      <w:pPr>
        <w:pStyle w:val="ConsPlusNormal"/>
        <w:ind w:firstLine="709"/>
        <w:jc w:val="both"/>
        <w:rPr>
          <w:rFonts w:ascii="Times New Roman" w:hAnsi="Times New Roman" w:cs="Times New Roman"/>
          <w:sz w:val="24"/>
          <w:szCs w:val="24"/>
        </w:rPr>
      </w:pPr>
    </w:p>
    <w:p w14:paraId="6C5BF0C6" w14:textId="77777777" w:rsidR="00A870A6" w:rsidRPr="007D2DDE" w:rsidRDefault="00A870A6" w:rsidP="00A870A6">
      <w:pPr>
        <w:pStyle w:val="ConsPlusNormal"/>
        <w:ind w:firstLine="709"/>
        <w:jc w:val="center"/>
        <w:rPr>
          <w:rFonts w:ascii="Times New Roman" w:hAnsi="Times New Roman" w:cs="Times New Roman"/>
          <w:b/>
          <w:bCs/>
          <w:sz w:val="24"/>
          <w:szCs w:val="24"/>
        </w:rPr>
      </w:pPr>
      <w:r w:rsidRPr="007D2DDE">
        <w:rPr>
          <w:rFonts w:ascii="Times New Roman" w:hAnsi="Times New Roman" w:cs="Times New Roman"/>
          <w:b/>
          <w:bCs/>
          <w:sz w:val="24"/>
          <w:szCs w:val="24"/>
        </w:rPr>
        <w:t>2. Стандарт предоставления муниципальной услуги</w:t>
      </w:r>
    </w:p>
    <w:p w14:paraId="1E30BC5D" w14:textId="77777777" w:rsidR="00A870A6" w:rsidRPr="007D2DDE" w:rsidRDefault="00A870A6" w:rsidP="00A870A6">
      <w:pPr>
        <w:pStyle w:val="ConsPlusNormal"/>
        <w:ind w:firstLine="709"/>
        <w:jc w:val="both"/>
        <w:rPr>
          <w:rFonts w:ascii="Times New Roman" w:hAnsi="Times New Roman" w:cs="Times New Roman"/>
          <w:sz w:val="24"/>
          <w:szCs w:val="24"/>
        </w:rPr>
      </w:pPr>
    </w:p>
    <w:p w14:paraId="4EB70CEF"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2.1. Полное наименование муниципальной услуги:</w:t>
      </w:r>
    </w:p>
    <w:p w14:paraId="5F77FBCC" w14:textId="0731EA2E" w:rsidR="00A870A6" w:rsidRPr="007D2DDE" w:rsidRDefault="00A870A6" w:rsidP="00A870A6">
      <w:pPr>
        <w:pStyle w:val="ConsPlusNormal"/>
        <w:ind w:firstLine="708"/>
        <w:jc w:val="both"/>
        <w:rPr>
          <w:rFonts w:ascii="Times New Roman" w:hAnsi="Times New Roman" w:cs="Times New Roman"/>
          <w:color w:val="000000" w:themeColor="text1"/>
          <w:sz w:val="24"/>
          <w:szCs w:val="24"/>
        </w:rPr>
      </w:pPr>
      <w:r w:rsidRPr="007D2DDE">
        <w:rPr>
          <w:rFonts w:ascii="Times New Roman" w:hAnsi="Times New Roman" w:cs="Times New Roman"/>
          <w:color w:val="000000" w:themeColor="text1"/>
          <w:sz w:val="24"/>
          <w:szCs w:val="24"/>
        </w:rPr>
        <w:t xml:space="preserve">«Установление публичного сервитута в отношении земельных участков и (или) земель, расположенных на территории муниципального образования </w:t>
      </w:r>
      <w:proofErr w:type="spellStart"/>
      <w:r w:rsidRPr="007D2DDE">
        <w:rPr>
          <w:rFonts w:ascii="Times New Roman" w:hAnsi="Times New Roman" w:cs="Times New Roman"/>
          <w:color w:val="000000" w:themeColor="text1"/>
          <w:sz w:val="24"/>
          <w:szCs w:val="24"/>
        </w:rPr>
        <w:t>Хваловское</w:t>
      </w:r>
      <w:proofErr w:type="spellEnd"/>
      <w:r w:rsidRPr="007D2DDE">
        <w:rPr>
          <w:rFonts w:ascii="Times New Roman" w:hAnsi="Times New Roman" w:cs="Times New Roman"/>
          <w:color w:val="000000" w:themeColor="text1"/>
          <w:sz w:val="24"/>
          <w:szCs w:val="24"/>
        </w:rPr>
        <w:t xml:space="preserve"> сельское поселение Волховского муниципального района  Ленинградской области  (государственная собственность на которые не разграничена), для их использования в целях, предусмотренных подпунктами 1-7 пункта 4 статьи 23 Земельного кодекса Российской Федерации». </w:t>
      </w:r>
    </w:p>
    <w:p w14:paraId="1903AC2F" w14:textId="77777777" w:rsidR="00A870A6" w:rsidRPr="007D2DDE" w:rsidRDefault="00A870A6" w:rsidP="00A870A6">
      <w:pPr>
        <w:pStyle w:val="ConsPlusNormal"/>
        <w:ind w:firstLine="708"/>
        <w:jc w:val="both"/>
        <w:rPr>
          <w:rFonts w:ascii="Times New Roman" w:hAnsi="Times New Roman" w:cs="Times New Roman"/>
          <w:sz w:val="24"/>
          <w:szCs w:val="24"/>
        </w:rPr>
      </w:pPr>
      <w:r w:rsidRPr="007D2DDE">
        <w:rPr>
          <w:rFonts w:ascii="Times New Roman" w:hAnsi="Times New Roman" w:cs="Times New Roman"/>
          <w:sz w:val="24"/>
          <w:szCs w:val="24"/>
        </w:rPr>
        <w:t>Сокращенное наименование муниципальной услуги:</w:t>
      </w:r>
    </w:p>
    <w:p w14:paraId="3CF15034"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«Установление публичного сервитута в отношении земельного участка в целях статьи 23 Земельного кодекса Российской Федерации» (далее – Земельного кодекса РФ).</w:t>
      </w:r>
    </w:p>
    <w:p w14:paraId="109EBF86"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2.1.1. Установление публичного сервитута осуществляется независимо от формы собственности на земельный участок.</w:t>
      </w:r>
    </w:p>
    <w:p w14:paraId="352628FC"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2.1.2. Настоящий административный регламент применяется в случаях установления публичного сервитута для:</w:t>
      </w:r>
    </w:p>
    <w:p w14:paraId="13FF12F5" w14:textId="77777777" w:rsidR="00A870A6" w:rsidRPr="007D2DDE" w:rsidRDefault="00A870A6" w:rsidP="00A870A6">
      <w:pPr>
        <w:autoSpaceDE w:val="0"/>
        <w:autoSpaceDN w:val="0"/>
        <w:adjustRightInd w:val="0"/>
        <w:ind w:firstLine="709"/>
        <w:jc w:val="both"/>
      </w:pPr>
      <w:r w:rsidRPr="007D2DDE">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14:paraId="3B86F874" w14:textId="4CFDFD79" w:rsidR="00A870A6" w:rsidRPr="007D2DDE" w:rsidRDefault="00A870A6" w:rsidP="00A870A6">
      <w:pPr>
        <w:autoSpaceDE w:val="0"/>
        <w:autoSpaceDN w:val="0"/>
        <w:adjustRightInd w:val="0"/>
        <w:ind w:firstLine="709"/>
        <w:jc w:val="both"/>
      </w:pPr>
      <w:r w:rsidRPr="007D2DDE">
        <w:t>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обеспечения доступа к ним;</w:t>
      </w:r>
    </w:p>
    <w:p w14:paraId="43F63D80" w14:textId="77777777" w:rsidR="00A870A6" w:rsidRPr="007D2DDE" w:rsidRDefault="00A870A6" w:rsidP="00A870A6">
      <w:pPr>
        <w:autoSpaceDE w:val="0"/>
        <w:autoSpaceDN w:val="0"/>
        <w:adjustRightInd w:val="0"/>
        <w:ind w:firstLine="709"/>
        <w:jc w:val="both"/>
      </w:pPr>
      <w:r w:rsidRPr="007D2DDE">
        <w:t>3) проведения дренажных и мелиоративных работ на земельном участке;</w:t>
      </w:r>
    </w:p>
    <w:p w14:paraId="58A23CA7" w14:textId="77777777" w:rsidR="00A870A6" w:rsidRPr="007D2DDE" w:rsidRDefault="00A870A6" w:rsidP="00A870A6">
      <w:pPr>
        <w:autoSpaceDE w:val="0"/>
        <w:autoSpaceDN w:val="0"/>
        <w:adjustRightInd w:val="0"/>
        <w:ind w:firstLine="709"/>
        <w:jc w:val="both"/>
      </w:pPr>
      <w:r w:rsidRPr="007D2DDE">
        <w:t>4) забора (изъятия) водных ресурсов из водных объектов и водопоя;</w:t>
      </w:r>
    </w:p>
    <w:p w14:paraId="62FDB4BF" w14:textId="77777777" w:rsidR="00A870A6" w:rsidRPr="007D2DDE" w:rsidRDefault="00A870A6" w:rsidP="00A870A6">
      <w:pPr>
        <w:autoSpaceDE w:val="0"/>
        <w:autoSpaceDN w:val="0"/>
        <w:adjustRightInd w:val="0"/>
        <w:ind w:firstLine="709"/>
        <w:jc w:val="both"/>
      </w:pPr>
      <w:r w:rsidRPr="007D2DDE">
        <w:t>5) прогона сельскохозяйственных животных через земельный участок;</w:t>
      </w:r>
    </w:p>
    <w:p w14:paraId="3A0BFAAC" w14:textId="77777777" w:rsidR="00A870A6" w:rsidRPr="007D2DDE" w:rsidRDefault="00A870A6" w:rsidP="00A870A6">
      <w:pPr>
        <w:autoSpaceDE w:val="0"/>
        <w:autoSpaceDN w:val="0"/>
        <w:adjustRightInd w:val="0"/>
        <w:ind w:firstLine="709"/>
        <w:jc w:val="both"/>
      </w:pPr>
      <w:r w:rsidRPr="007D2DDE">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14:paraId="789C78EA" w14:textId="77777777" w:rsidR="00A870A6" w:rsidRPr="007D2DDE" w:rsidRDefault="00A870A6" w:rsidP="00A870A6">
      <w:pPr>
        <w:autoSpaceDE w:val="0"/>
        <w:autoSpaceDN w:val="0"/>
        <w:adjustRightInd w:val="0"/>
        <w:ind w:firstLine="709"/>
        <w:jc w:val="both"/>
      </w:pPr>
      <w:r w:rsidRPr="007D2DDE">
        <w:t>7) использования земельного участка в целях охоты, рыболовства, аквакультуры (рыбоводства);</w:t>
      </w:r>
    </w:p>
    <w:p w14:paraId="25D7A072"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2.2. Муниципальную услугу предоставляют:</w:t>
      </w:r>
    </w:p>
    <w:p w14:paraId="5C32FD92" w14:textId="1369FC40"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xml:space="preserve">Администрация МО </w:t>
      </w:r>
      <w:proofErr w:type="spellStart"/>
      <w:r w:rsidRPr="007D2DDE">
        <w:rPr>
          <w:rFonts w:ascii="Times New Roman" w:hAnsi="Times New Roman" w:cs="Times New Roman"/>
          <w:sz w:val="24"/>
          <w:szCs w:val="24"/>
        </w:rPr>
        <w:t>Хваловское</w:t>
      </w:r>
      <w:proofErr w:type="spellEnd"/>
      <w:r w:rsidRPr="007D2DDE">
        <w:rPr>
          <w:rFonts w:ascii="Times New Roman" w:hAnsi="Times New Roman" w:cs="Times New Roman"/>
          <w:sz w:val="24"/>
          <w:szCs w:val="24"/>
        </w:rPr>
        <w:t xml:space="preserve"> сельское поселение Волховского муниципального </w:t>
      </w:r>
      <w:r w:rsidR="007D2DDE" w:rsidRPr="007D2DDE">
        <w:rPr>
          <w:rFonts w:ascii="Times New Roman" w:hAnsi="Times New Roman" w:cs="Times New Roman"/>
          <w:sz w:val="24"/>
          <w:szCs w:val="24"/>
        </w:rPr>
        <w:t>района Ленинградской</w:t>
      </w:r>
      <w:r w:rsidRPr="007D2DDE">
        <w:rPr>
          <w:rFonts w:ascii="Times New Roman" w:hAnsi="Times New Roman" w:cs="Times New Roman"/>
          <w:sz w:val="24"/>
          <w:szCs w:val="24"/>
        </w:rPr>
        <w:t xml:space="preserve"> области.</w:t>
      </w:r>
    </w:p>
    <w:p w14:paraId="2B36A0CF"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В предоставлении муниципальной услуги участвуют:</w:t>
      </w:r>
    </w:p>
    <w:p w14:paraId="69C3E5B6"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ГБУ ЛО «МФЦ»;</w:t>
      </w:r>
    </w:p>
    <w:p w14:paraId="1B506005"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xml:space="preserve">- Управление Федеральной службы государственной регистрации, кадастра и картографии по Ленинградской области;  </w:t>
      </w:r>
    </w:p>
    <w:p w14:paraId="75805EAE"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Федеральная налоговая служба России.</w:t>
      </w:r>
    </w:p>
    <w:p w14:paraId="58BD2242"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lastRenderedPageBreak/>
        <w:t>Ходатайство на получение муниципальной услуги с комплектом документов принимается:</w:t>
      </w:r>
    </w:p>
    <w:p w14:paraId="6AD8314A"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1) при личной явке:</w:t>
      </w:r>
    </w:p>
    <w:p w14:paraId="02E7D2A2"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в Администрации;</w:t>
      </w:r>
    </w:p>
    <w:p w14:paraId="12882FF3"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в филиалах, отделах, удаленных рабочих местах ГБУ ЛО «МФЦ» (при наличии соглашения);</w:t>
      </w:r>
    </w:p>
    <w:p w14:paraId="0DA43F5F"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 без личной явки:</w:t>
      </w:r>
    </w:p>
    <w:p w14:paraId="711FCB91"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почтовым отправлением в Администрацию;</w:t>
      </w:r>
    </w:p>
    <w:p w14:paraId="6BD17262"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в электронной форме через личный кабинет заявителя на ПГУ ЛО /ЕПГУ (при технической реализации).</w:t>
      </w:r>
    </w:p>
    <w:p w14:paraId="5D1E0B6B"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Заявитель может записаться на прием для подачи ходатайства о предоставлении муниципальной услуги следующими способами:</w:t>
      </w:r>
    </w:p>
    <w:p w14:paraId="64A8DE69"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1) посредством ПГУ ЛО/ЕПГУ - в Администрацию, МФЦ;</w:t>
      </w:r>
    </w:p>
    <w:p w14:paraId="3D695A7B"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 посредством сайта Администрации, МФЦ (при технической реализации) - в Администрацию, МФЦ;</w:t>
      </w:r>
    </w:p>
    <w:p w14:paraId="0DC0EF96"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3) по телефону - в Администрацию, МФЦ.</w:t>
      </w:r>
    </w:p>
    <w:p w14:paraId="3DB40B3C"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14:paraId="3F1FCA0C" w14:textId="3058020D"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w:t>
      </w:r>
      <w:r w:rsidRPr="007D2DDE">
        <w:rPr>
          <w:rFonts w:ascii="Times New Roman" w:hAnsi="Times New Roman"/>
          <w:sz w:val="24"/>
          <w:szCs w:val="24"/>
          <w:lang w:eastAsia="zh-CN"/>
        </w:rPr>
        <w:t xml:space="preserve">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 </w:t>
      </w:r>
      <w:r w:rsidRPr="007D2DDE">
        <w:rPr>
          <w:rFonts w:ascii="Times New Roman" w:hAnsi="Times New Roman" w:cs="Times New Roman"/>
          <w:sz w:val="24"/>
          <w:szCs w:val="24"/>
        </w:rPr>
        <w:t xml:space="preserve"> (при наличии технической возможности).</w:t>
      </w:r>
    </w:p>
    <w:p w14:paraId="4197129D"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14:paraId="5BB1EC39"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53C022B8" w14:textId="3B536D03"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 информационных технологий, предусмотренных статьями 9, 10 и 14 Федерального закона от 29.12.2022 № 572-ФЗ.</w:t>
      </w:r>
    </w:p>
    <w:p w14:paraId="0D00C8C9"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2.3. Результатом предоставления муниципальной услуги является:</w:t>
      </w:r>
    </w:p>
    <w:p w14:paraId="7223759F"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xml:space="preserve">- </w:t>
      </w:r>
      <w:r w:rsidRPr="007D2DDE">
        <w:rPr>
          <w:rFonts w:ascii="Times New Roman" w:hAnsi="Times New Roman" w:cs="Times New Roman"/>
          <w:sz w:val="24"/>
          <w:szCs w:val="24"/>
        </w:rPr>
        <w:tab/>
        <w:t>решение об установлении публичного сервитута (Приложение 4 к настоящему административному регламенту);</w:t>
      </w:r>
    </w:p>
    <w:p w14:paraId="55645437" w14:textId="706A396E"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xml:space="preserve">- </w:t>
      </w:r>
      <w:r w:rsidRPr="007D2DDE">
        <w:rPr>
          <w:rFonts w:ascii="Times New Roman" w:hAnsi="Times New Roman" w:cs="Times New Roman"/>
          <w:sz w:val="24"/>
          <w:szCs w:val="24"/>
        </w:rPr>
        <w:tab/>
        <w:t xml:space="preserve">решение об отказе в предоставлении муниципальной услуги </w:t>
      </w:r>
      <w:r w:rsidRPr="007D2DDE">
        <w:rPr>
          <w:sz w:val="24"/>
          <w:szCs w:val="24"/>
        </w:rPr>
        <w:t>(</w:t>
      </w:r>
      <w:r w:rsidRPr="007D2DDE">
        <w:rPr>
          <w:rFonts w:ascii="Times New Roman" w:hAnsi="Times New Roman" w:cs="Times New Roman"/>
          <w:sz w:val="24"/>
          <w:szCs w:val="24"/>
        </w:rPr>
        <w:t>Приложение 3 к административному регламенту).</w:t>
      </w:r>
    </w:p>
    <w:p w14:paraId="04FF9AC6"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w:t>
      </w:r>
      <w:r w:rsidRPr="007D2DDE">
        <w:rPr>
          <w:rFonts w:ascii="Times New Roman" w:hAnsi="Times New Roman" w:cs="Times New Roman"/>
          <w:sz w:val="24"/>
          <w:szCs w:val="24"/>
        </w:rPr>
        <w:lastRenderedPageBreak/>
        <w:t>получение результатов предоставления соответствующей услуги в отношении несовершеннолетнего.</w:t>
      </w:r>
    </w:p>
    <w:p w14:paraId="5CE15AC5"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4C642449"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38D0F3DD"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2.3.1. Результат предоставления муниципальной услуги предоставляется:</w:t>
      </w:r>
    </w:p>
    <w:p w14:paraId="43283BFA"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1) при личной явке:</w:t>
      </w:r>
    </w:p>
    <w:p w14:paraId="7991C5BA"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в Администрации;</w:t>
      </w:r>
    </w:p>
    <w:p w14:paraId="685B5D97"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в филиалах, отделах, удаленных рабочих местах ГБУ ЛО «МФЦ»;</w:t>
      </w:r>
    </w:p>
    <w:p w14:paraId="14224EC9"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 без личной явки:</w:t>
      </w:r>
    </w:p>
    <w:p w14:paraId="03354233"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посредством ПГУ ЛО/ЕПГУ (при технической реализации);</w:t>
      </w:r>
    </w:p>
    <w:p w14:paraId="2D395574"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почтовым отправлением.</w:t>
      </w:r>
    </w:p>
    <w:p w14:paraId="0B8FFC18"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2.4. Срок предоставления муниципальной услуги составляет не более 30 календарных дней со дня поступления ходатайства об установлении публичного сервитута и прилагаемых к ходатайству документов, но не ранее чем 15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w:t>
      </w:r>
    </w:p>
    <w:p w14:paraId="2DC6CAA2"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2.5. Правовые основания для предоставления муниципальной услуги:</w:t>
      </w:r>
    </w:p>
    <w:p w14:paraId="3E587F3F" w14:textId="77777777" w:rsidR="00A870A6" w:rsidRPr="007D2DDE" w:rsidRDefault="00A870A6" w:rsidP="00A870A6">
      <w:pPr>
        <w:pStyle w:val="ConsPlusNormal"/>
        <w:widowControl w:val="0"/>
        <w:numPr>
          <w:ilvl w:val="0"/>
          <w:numId w:val="10"/>
        </w:numPr>
        <w:tabs>
          <w:tab w:val="left" w:pos="1134"/>
        </w:tabs>
        <w:adjustRightInd/>
        <w:ind w:left="0" w:firstLine="709"/>
        <w:jc w:val="both"/>
        <w:rPr>
          <w:rFonts w:ascii="Times New Roman" w:hAnsi="Times New Roman" w:cs="Times New Roman"/>
          <w:sz w:val="24"/>
          <w:szCs w:val="24"/>
        </w:rPr>
      </w:pPr>
      <w:bookmarkStart w:id="1" w:name="P99"/>
      <w:bookmarkEnd w:id="1"/>
      <w:r w:rsidRPr="007D2DDE">
        <w:rPr>
          <w:rFonts w:ascii="Times New Roman" w:hAnsi="Times New Roman" w:cs="Times New Roman"/>
          <w:sz w:val="24"/>
          <w:szCs w:val="24"/>
        </w:rPr>
        <w:t>Земельный кодекс Российской Федерации от 25.10.2001 № 136-ФЗ;</w:t>
      </w:r>
    </w:p>
    <w:p w14:paraId="641657EB" w14:textId="77777777" w:rsidR="00A870A6" w:rsidRPr="007D2DDE" w:rsidRDefault="00A870A6" w:rsidP="00A870A6">
      <w:pPr>
        <w:pStyle w:val="ConsPlusNormal"/>
        <w:widowControl w:val="0"/>
        <w:numPr>
          <w:ilvl w:val="0"/>
          <w:numId w:val="10"/>
        </w:numPr>
        <w:tabs>
          <w:tab w:val="left" w:pos="1134"/>
        </w:tabs>
        <w:adjustRightInd/>
        <w:ind w:left="0" w:firstLine="709"/>
        <w:jc w:val="both"/>
        <w:rPr>
          <w:rFonts w:ascii="Times New Roman" w:hAnsi="Times New Roman" w:cs="Times New Roman"/>
          <w:sz w:val="24"/>
          <w:szCs w:val="24"/>
        </w:rPr>
      </w:pPr>
      <w:r w:rsidRPr="007D2DDE">
        <w:rPr>
          <w:rFonts w:ascii="Times New Roman" w:hAnsi="Times New Roman" w:cs="Times New Roman"/>
          <w:sz w:val="24"/>
          <w:szCs w:val="24"/>
        </w:rPr>
        <w:t>Федеральный закон от 25.10.2001 № 137-ФЗ «О введении в действие Земельного кодекса Российской Федерации»;</w:t>
      </w:r>
    </w:p>
    <w:p w14:paraId="4837CFE0" w14:textId="77777777" w:rsidR="00A870A6" w:rsidRPr="007D2DDE" w:rsidRDefault="00A870A6" w:rsidP="00A870A6">
      <w:pPr>
        <w:pStyle w:val="ConsPlusNormal"/>
        <w:widowControl w:val="0"/>
        <w:numPr>
          <w:ilvl w:val="0"/>
          <w:numId w:val="10"/>
        </w:numPr>
        <w:tabs>
          <w:tab w:val="left" w:pos="1134"/>
        </w:tabs>
        <w:adjustRightInd/>
        <w:ind w:left="0" w:firstLine="709"/>
        <w:jc w:val="both"/>
        <w:rPr>
          <w:rFonts w:ascii="Times New Roman" w:hAnsi="Times New Roman" w:cs="Times New Roman"/>
          <w:sz w:val="24"/>
          <w:szCs w:val="24"/>
        </w:rPr>
      </w:pPr>
      <w:r w:rsidRPr="007D2DDE">
        <w:rPr>
          <w:rFonts w:ascii="Times New Roman" w:hAnsi="Times New Roman" w:cs="Times New Roman"/>
          <w:sz w:val="24"/>
          <w:szCs w:val="24"/>
        </w:rPr>
        <w:t>Федеральный закон от 13.07.2015 № 218-ФЗ «О государственной регистрации недвижимости»;</w:t>
      </w:r>
    </w:p>
    <w:p w14:paraId="202EA7BB" w14:textId="77777777" w:rsidR="00A870A6" w:rsidRPr="007D2DDE" w:rsidRDefault="00A870A6" w:rsidP="00A870A6">
      <w:pPr>
        <w:pStyle w:val="ConsPlusNormal"/>
        <w:widowControl w:val="0"/>
        <w:numPr>
          <w:ilvl w:val="0"/>
          <w:numId w:val="10"/>
        </w:numPr>
        <w:tabs>
          <w:tab w:val="left" w:pos="1134"/>
        </w:tabs>
        <w:adjustRightInd/>
        <w:ind w:left="0" w:firstLine="709"/>
        <w:jc w:val="both"/>
        <w:rPr>
          <w:rFonts w:ascii="Times New Roman" w:hAnsi="Times New Roman" w:cs="Times New Roman"/>
          <w:sz w:val="24"/>
          <w:szCs w:val="24"/>
        </w:rPr>
      </w:pPr>
      <w:r w:rsidRPr="007D2DDE">
        <w:rPr>
          <w:rFonts w:ascii="Times New Roman" w:hAnsi="Times New Roman" w:cs="Times New Roman"/>
          <w:sz w:val="24"/>
          <w:szCs w:val="24"/>
        </w:rPr>
        <w:t xml:space="preserve">Приказ Росреестра от 13.01.2021 № П/0004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w:t>
      </w:r>
    </w:p>
    <w:p w14:paraId="38E5853B" w14:textId="77777777" w:rsidR="00A870A6" w:rsidRPr="007D2DDE" w:rsidRDefault="00A870A6" w:rsidP="00A870A6">
      <w:pPr>
        <w:pStyle w:val="ConsPlusNormal"/>
        <w:widowControl w:val="0"/>
        <w:numPr>
          <w:ilvl w:val="0"/>
          <w:numId w:val="10"/>
        </w:numPr>
        <w:tabs>
          <w:tab w:val="left" w:pos="1134"/>
        </w:tabs>
        <w:adjustRightInd/>
        <w:ind w:left="0" w:firstLine="709"/>
        <w:jc w:val="both"/>
        <w:rPr>
          <w:rFonts w:ascii="Times New Roman" w:hAnsi="Times New Roman" w:cs="Times New Roman"/>
          <w:sz w:val="24"/>
          <w:szCs w:val="24"/>
        </w:rPr>
      </w:pPr>
      <w:r w:rsidRPr="007D2DDE">
        <w:rPr>
          <w:rFonts w:ascii="Times New Roman" w:hAnsi="Times New Roman" w:cs="Times New Roman"/>
          <w:sz w:val="24"/>
          <w:szCs w:val="24"/>
        </w:rPr>
        <w:t>нормативные правовые акты органов местного самоуправления.</w:t>
      </w:r>
    </w:p>
    <w:p w14:paraId="5834E92C" w14:textId="63FEE556" w:rsidR="00A870A6" w:rsidRPr="007D2DDE" w:rsidRDefault="00A870A6" w:rsidP="00A870A6">
      <w:pPr>
        <w:pStyle w:val="ConsPlusNormal"/>
        <w:tabs>
          <w:tab w:val="left" w:pos="709"/>
        </w:tabs>
        <w:jc w:val="both"/>
        <w:rPr>
          <w:rFonts w:ascii="Times New Roman" w:hAnsi="Times New Roman" w:cs="Times New Roman"/>
          <w:sz w:val="24"/>
          <w:szCs w:val="24"/>
        </w:rPr>
      </w:pPr>
      <w:r w:rsidRPr="007D2DDE">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00E2146E" w14:textId="77777777" w:rsidR="00A870A6" w:rsidRPr="007D2DDE" w:rsidRDefault="00A870A6" w:rsidP="00A870A6">
      <w:pPr>
        <w:pStyle w:val="ConsPlusNormal"/>
        <w:ind w:firstLine="709"/>
        <w:jc w:val="both"/>
        <w:rPr>
          <w:rFonts w:ascii="Times New Roman" w:hAnsi="Times New Roman" w:cs="Times New Roman"/>
          <w:sz w:val="24"/>
          <w:szCs w:val="24"/>
        </w:rPr>
      </w:pPr>
      <w:bookmarkStart w:id="2" w:name="P100"/>
      <w:bookmarkEnd w:id="2"/>
      <w:r w:rsidRPr="007D2DDE">
        <w:rPr>
          <w:rFonts w:ascii="Times New Roman" w:hAnsi="Times New Roman" w:cs="Times New Roman"/>
          <w:sz w:val="24"/>
          <w:szCs w:val="24"/>
        </w:rPr>
        <w:t>1)</w:t>
      </w:r>
      <w:r w:rsidRPr="007D2DDE">
        <w:rPr>
          <w:rFonts w:ascii="Times New Roman" w:hAnsi="Times New Roman" w:cs="Times New Roman"/>
          <w:sz w:val="24"/>
          <w:szCs w:val="24"/>
        </w:rPr>
        <w:tab/>
        <w:t>ходатайство об установлении публичного сервитута (Приложение 1</w:t>
      </w:r>
      <w:r w:rsidRPr="007D2DDE">
        <w:rPr>
          <w:rFonts w:ascii="Times New Roman" w:hAnsi="Times New Roman" w:cs="Times New Roman"/>
          <w:sz w:val="24"/>
          <w:szCs w:val="24"/>
        </w:rPr>
        <w:br/>
        <w:t>к административному регламенту).</w:t>
      </w:r>
    </w:p>
    <w:p w14:paraId="7C367276"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В ходатайстве должны быть указаны:</w:t>
      </w:r>
    </w:p>
    <w:p w14:paraId="4FD2030B" w14:textId="77777777" w:rsidR="00A870A6" w:rsidRPr="007D2DDE" w:rsidRDefault="00A870A6" w:rsidP="00A870A6">
      <w:pPr>
        <w:pStyle w:val="af9"/>
        <w:widowControl w:val="0"/>
        <w:numPr>
          <w:ilvl w:val="0"/>
          <w:numId w:val="1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7D2DDE">
        <w:rPr>
          <w:rFonts w:ascii="Times New Roman" w:hAnsi="Times New Roman"/>
          <w:sz w:val="24"/>
          <w:szCs w:val="24"/>
        </w:rPr>
        <w:t>фамилия, имя и отчество (при наличии), место жительства заявителя, реквизиты документа, удостоверяющего личность заявителя (в случае если заявителем является физическое лицо);</w:t>
      </w:r>
    </w:p>
    <w:p w14:paraId="46CB8AD9" w14:textId="77777777" w:rsidR="00A870A6" w:rsidRPr="007D2DDE" w:rsidRDefault="00A870A6" w:rsidP="00A870A6">
      <w:pPr>
        <w:pStyle w:val="ConsPlusNormal"/>
        <w:widowControl w:val="0"/>
        <w:numPr>
          <w:ilvl w:val="0"/>
          <w:numId w:val="11"/>
        </w:numPr>
        <w:tabs>
          <w:tab w:val="left" w:pos="1134"/>
        </w:tabs>
        <w:adjustRightInd/>
        <w:ind w:left="0" w:firstLine="709"/>
        <w:jc w:val="both"/>
        <w:rPr>
          <w:rFonts w:ascii="Times New Roman" w:hAnsi="Times New Roman" w:cs="Times New Roman"/>
          <w:sz w:val="24"/>
          <w:szCs w:val="24"/>
        </w:rPr>
      </w:pPr>
      <w:bookmarkStart w:id="3" w:name="P119"/>
      <w:bookmarkEnd w:id="3"/>
      <w:r w:rsidRPr="007D2DDE">
        <w:rPr>
          <w:rFonts w:ascii="Times New Roman" w:hAnsi="Times New Roman" w:cs="Times New Roman"/>
          <w:sz w:val="24"/>
          <w:szCs w:val="24"/>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(в случае если заявителем является юридическое лицо);</w:t>
      </w:r>
    </w:p>
    <w:p w14:paraId="099A761C" w14:textId="77777777" w:rsidR="00A870A6" w:rsidRPr="007D2DDE" w:rsidRDefault="00A870A6" w:rsidP="00A870A6">
      <w:pPr>
        <w:pStyle w:val="ConsPlusNormal"/>
        <w:widowControl w:val="0"/>
        <w:numPr>
          <w:ilvl w:val="0"/>
          <w:numId w:val="11"/>
        </w:numPr>
        <w:tabs>
          <w:tab w:val="left" w:pos="1134"/>
        </w:tabs>
        <w:adjustRightInd/>
        <w:ind w:left="0" w:firstLine="709"/>
        <w:jc w:val="both"/>
        <w:rPr>
          <w:rFonts w:ascii="Times New Roman" w:hAnsi="Times New Roman" w:cs="Times New Roman"/>
          <w:sz w:val="24"/>
          <w:szCs w:val="24"/>
        </w:rPr>
      </w:pPr>
      <w:r w:rsidRPr="007D2DDE">
        <w:rPr>
          <w:rFonts w:ascii="Times New Roman" w:hAnsi="Times New Roman" w:cs="Times New Roman"/>
          <w:sz w:val="24"/>
          <w:szCs w:val="24"/>
        </w:rPr>
        <w:t xml:space="preserve">цель установления публичного сервитута в соответствии с </w:t>
      </w:r>
      <w:proofErr w:type="spellStart"/>
      <w:r w:rsidRPr="007D2DDE">
        <w:rPr>
          <w:rFonts w:ascii="Times New Roman" w:hAnsi="Times New Roman" w:cs="Times New Roman"/>
          <w:sz w:val="24"/>
          <w:szCs w:val="24"/>
        </w:rPr>
        <w:t>пп</w:t>
      </w:r>
      <w:proofErr w:type="spellEnd"/>
      <w:r w:rsidRPr="007D2DDE">
        <w:rPr>
          <w:rFonts w:ascii="Times New Roman" w:hAnsi="Times New Roman" w:cs="Times New Roman"/>
          <w:sz w:val="24"/>
          <w:szCs w:val="24"/>
        </w:rPr>
        <w:t xml:space="preserve">. 1-7 п. 4 статьи 23 </w:t>
      </w:r>
      <w:r w:rsidRPr="007D2DDE">
        <w:rPr>
          <w:rFonts w:ascii="Times New Roman" w:hAnsi="Times New Roman" w:cs="Times New Roman"/>
          <w:sz w:val="24"/>
          <w:szCs w:val="24"/>
        </w:rPr>
        <w:lastRenderedPageBreak/>
        <w:t>Земельного кодекса РФ;</w:t>
      </w:r>
    </w:p>
    <w:p w14:paraId="05B1CA65" w14:textId="77777777" w:rsidR="00A870A6" w:rsidRPr="007D2DDE" w:rsidRDefault="00A870A6" w:rsidP="00A870A6">
      <w:pPr>
        <w:pStyle w:val="ConsPlusNormal"/>
        <w:widowControl w:val="0"/>
        <w:numPr>
          <w:ilvl w:val="0"/>
          <w:numId w:val="11"/>
        </w:numPr>
        <w:tabs>
          <w:tab w:val="left" w:pos="1134"/>
        </w:tabs>
        <w:adjustRightInd/>
        <w:ind w:left="0" w:firstLine="709"/>
        <w:jc w:val="both"/>
        <w:rPr>
          <w:rFonts w:ascii="Times New Roman" w:hAnsi="Times New Roman" w:cs="Times New Roman"/>
          <w:sz w:val="24"/>
          <w:szCs w:val="24"/>
        </w:rPr>
      </w:pPr>
      <w:r w:rsidRPr="007D2DDE">
        <w:rPr>
          <w:rFonts w:ascii="Times New Roman" w:hAnsi="Times New Roman" w:cs="Times New Roman"/>
          <w:sz w:val="24"/>
          <w:szCs w:val="24"/>
        </w:rPr>
        <w:t>испрашиваемый срок публичного сервитута;</w:t>
      </w:r>
    </w:p>
    <w:p w14:paraId="10AE3D57" w14:textId="77777777" w:rsidR="00A870A6" w:rsidRPr="007D2DDE" w:rsidRDefault="00A870A6" w:rsidP="00A870A6">
      <w:pPr>
        <w:pStyle w:val="ConsPlusNormal"/>
        <w:widowControl w:val="0"/>
        <w:numPr>
          <w:ilvl w:val="0"/>
          <w:numId w:val="11"/>
        </w:numPr>
        <w:tabs>
          <w:tab w:val="left" w:pos="1134"/>
        </w:tabs>
        <w:adjustRightInd/>
        <w:ind w:left="0" w:firstLine="709"/>
        <w:jc w:val="both"/>
        <w:rPr>
          <w:rFonts w:ascii="Times New Roman" w:hAnsi="Times New Roman" w:cs="Times New Roman"/>
          <w:sz w:val="24"/>
          <w:szCs w:val="24"/>
        </w:rPr>
      </w:pPr>
      <w:r w:rsidRPr="007D2DDE">
        <w:rPr>
          <w:rFonts w:ascii="Times New Roman" w:hAnsi="Times New Roman" w:cs="Times New Roman"/>
          <w:sz w:val="24"/>
          <w:szCs w:val="24"/>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w:t>
      </w:r>
    </w:p>
    <w:p w14:paraId="0773F260" w14:textId="77777777" w:rsidR="00A870A6" w:rsidRPr="007D2DDE" w:rsidRDefault="00A870A6" w:rsidP="00A870A6">
      <w:pPr>
        <w:pStyle w:val="ConsPlusNormal"/>
        <w:widowControl w:val="0"/>
        <w:numPr>
          <w:ilvl w:val="0"/>
          <w:numId w:val="11"/>
        </w:numPr>
        <w:tabs>
          <w:tab w:val="left" w:pos="1134"/>
        </w:tabs>
        <w:adjustRightInd/>
        <w:ind w:left="0" w:firstLine="709"/>
        <w:jc w:val="both"/>
        <w:rPr>
          <w:rFonts w:ascii="Times New Roman" w:hAnsi="Times New Roman" w:cs="Times New Roman"/>
          <w:sz w:val="24"/>
          <w:szCs w:val="24"/>
        </w:rPr>
      </w:pPr>
      <w:r w:rsidRPr="007D2DDE">
        <w:rPr>
          <w:rFonts w:ascii="Times New Roman" w:hAnsi="Times New Roman" w:cs="Times New Roman"/>
          <w:sz w:val="24"/>
          <w:szCs w:val="24"/>
        </w:rPr>
        <w:t>обоснование необходимости установления публичного сервитута;</w:t>
      </w:r>
    </w:p>
    <w:p w14:paraId="0625F018" w14:textId="77777777" w:rsidR="00A870A6" w:rsidRPr="007D2DDE" w:rsidRDefault="00A870A6" w:rsidP="00A870A6">
      <w:pPr>
        <w:pStyle w:val="ConsPlusNormal"/>
        <w:widowControl w:val="0"/>
        <w:numPr>
          <w:ilvl w:val="0"/>
          <w:numId w:val="11"/>
        </w:numPr>
        <w:tabs>
          <w:tab w:val="left" w:pos="1134"/>
        </w:tabs>
        <w:adjustRightInd/>
        <w:ind w:left="0" w:firstLine="709"/>
        <w:jc w:val="both"/>
        <w:rPr>
          <w:rFonts w:ascii="Times New Roman" w:hAnsi="Times New Roman" w:cs="Times New Roman"/>
          <w:sz w:val="24"/>
          <w:szCs w:val="24"/>
        </w:rPr>
      </w:pPr>
      <w:r w:rsidRPr="007D2DDE">
        <w:rPr>
          <w:rFonts w:ascii="Times New Roman" w:hAnsi="Times New Roman" w:cs="Times New Roman"/>
          <w:sz w:val="24"/>
          <w:szCs w:val="24"/>
        </w:rPr>
        <w:t>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14:paraId="78788A6E" w14:textId="77777777" w:rsidR="00A870A6" w:rsidRPr="007D2DDE" w:rsidRDefault="00A870A6" w:rsidP="00A870A6">
      <w:pPr>
        <w:pStyle w:val="ConsPlusNormal"/>
        <w:widowControl w:val="0"/>
        <w:numPr>
          <w:ilvl w:val="0"/>
          <w:numId w:val="11"/>
        </w:numPr>
        <w:tabs>
          <w:tab w:val="left" w:pos="1134"/>
        </w:tabs>
        <w:adjustRightInd/>
        <w:ind w:left="0" w:firstLine="709"/>
        <w:jc w:val="both"/>
        <w:rPr>
          <w:rFonts w:ascii="Times New Roman" w:hAnsi="Times New Roman" w:cs="Times New Roman"/>
          <w:sz w:val="24"/>
          <w:szCs w:val="24"/>
        </w:rPr>
      </w:pPr>
      <w:r w:rsidRPr="007D2DDE">
        <w:rPr>
          <w:rFonts w:ascii="Times New Roman" w:hAnsi="Times New Roman" w:cs="Times New Roman"/>
          <w:sz w:val="24"/>
          <w:szCs w:val="24"/>
        </w:rPr>
        <w:t>почтовый адрес и (или) адрес электронной почты для связи с заявителем.</w:t>
      </w:r>
    </w:p>
    <w:p w14:paraId="43638344"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 сведения о границах публичного сервитута, включающие описание местоположения границ публичного сервитута и характерных точек этих границ;</w:t>
      </w:r>
    </w:p>
    <w:p w14:paraId="5BAF915B"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3)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r w:rsidRPr="007D2DDE">
        <w:rPr>
          <w:sz w:val="24"/>
          <w:szCs w:val="24"/>
        </w:rPr>
        <w:t xml:space="preserve"> </w:t>
      </w:r>
      <w:r w:rsidRPr="007D2DDE">
        <w:rPr>
          <w:rFonts w:ascii="Times New Roman" w:hAnsi="Times New Roman" w:cs="Times New Roman"/>
          <w:sz w:val="24"/>
          <w:szCs w:val="24"/>
        </w:rPr>
        <w:t>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p>
    <w:p w14:paraId="79683F19"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2F49A9A1"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Структурное подразделение Администрации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37FD4F98"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сведения (выписка) из Единого государственного реестра юридических лиц (ЕГРЮЛ);</w:t>
      </w:r>
    </w:p>
    <w:p w14:paraId="0BE34659"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сведения (выписка) из Единого государственного реестра недвижимости (ЕГРН) о земельном участке;</w:t>
      </w:r>
    </w:p>
    <w:p w14:paraId="290E8CCA"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сведения о правообладателях земельных участков, в отношении которых подано ходатайство об установлении публичного сервитута.</w:t>
      </w:r>
    </w:p>
    <w:p w14:paraId="2E3BEDA9"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Заявитель вправе представить документы, указанные в настоящем пункте, по собственной инициативе.</w:t>
      </w:r>
    </w:p>
    <w:p w14:paraId="4C1942C9"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2.7.1. При предоставлении муниципальной услуги запрещается требовать от заявителя:</w:t>
      </w:r>
    </w:p>
    <w:p w14:paraId="0024036C" w14:textId="77777777" w:rsidR="00A870A6" w:rsidRPr="007D2DDE" w:rsidRDefault="00A870A6" w:rsidP="00A870A6">
      <w:pPr>
        <w:pStyle w:val="ConsPlusNormal"/>
        <w:ind w:firstLine="709"/>
        <w:jc w:val="both"/>
        <w:rPr>
          <w:rFonts w:ascii="Times New Roman" w:hAnsi="Times New Roman" w:cs="Times New Roman"/>
          <w:sz w:val="24"/>
          <w:szCs w:val="24"/>
        </w:rPr>
      </w:pPr>
      <w:bookmarkStart w:id="4" w:name="P125"/>
      <w:bookmarkEnd w:id="4"/>
      <w:r w:rsidRPr="007D2DDE">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0A3F704"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года № 210-ФЗ «Об организации предоставления государственных и муниципальных услуг» (далее - Федеральный закон № 210-ФЗ);</w:t>
      </w:r>
    </w:p>
    <w:p w14:paraId="2D481173"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lastRenderedPageBreak/>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40D22515"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58E56D8B"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4A8624E"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2.7.2. При наступлении событий, являющихся основанием для предоставления муниципальной услуги, Администрация вправе:</w:t>
      </w:r>
    </w:p>
    <w:p w14:paraId="7AD0515A"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24CDF630"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0C6A5918"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66E8B666"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Основания для приостановления предоставления муниципальной услуги не предусмотрены.</w:t>
      </w:r>
    </w:p>
    <w:p w14:paraId="08AA483E"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2.9. Основания для отказа в приеме документов, необходимых для предоставления муниципальной услуги, отсутствуют.</w:t>
      </w:r>
    </w:p>
    <w:p w14:paraId="07A21631" w14:textId="77777777" w:rsidR="00A870A6" w:rsidRPr="007D2DDE" w:rsidRDefault="00A870A6" w:rsidP="00A870A6">
      <w:pPr>
        <w:pStyle w:val="ConsPlusNormal"/>
        <w:ind w:firstLine="709"/>
        <w:jc w:val="both"/>
        <w:rPr>
          <w:rFonts w:ascii="Times New Roman" w:hAnsi="Times New Roman" w:cs="Times New Roman"/>
          <w:sz w:val="24"/>
          <w:szCs w:val="24"/>
        </w:rPr>
      </w:pPr>
      <w:bookmarkStart w:id="5" w:name="P129"/>
      <w:bookmarkStart w:id="6" w:name="P134"/>
      <w:bookmarkEnd w:id="5"/>
      <w:bookmarkEnd w:id="6"/>
      <w:r w:rsidRPr="007D2DDE">
        <w:rPr>
          <w:rFonts w:ascii="Times New Roman" w:hAnsi="Times New Roman" w:cs="Times New Roman"/>
          <w:sz w:val="24"/>
          <w:szCs w:val="24"/>
        </w:rPr>
        <w:t>2.10. Исчерпывающий перечень оснований для отказа в предоставлении муниципальной услуги.</w:t>
      </w:r>
    </w:p>
    <w:p w14:paraId="703A1AF5" w14:textId="77777777" w:rsidR="00A870A6" w:rsidRPr="007D2DDE" w:rsidRDefault="00A870A6" w:rsidP="00A870A6">
      <w:pPr>
        <w:autoSpaceDE w:val="0"/>
        <w:autoSpaceDN w:val="0"/>
        <w:adjustRightInd w:val="0"/>
        <w:ind w:firstLine="709"/>
        <w:jc w:val="both"/>
      </w:pPr>
      <w:r w:rsidRPr="007D2DDE">
        <w:t>1. Представленные заявителем документы недействительны/указанные в заявлении сведения недостоверны:</w:t>
      </w:r>
    </w:p>
    <w:p w14:paraId="00291BF3"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14:paraId="4421DEF7" w14:textId="77777777" w:rsidR="00A870A6" w:rsidRPr="007D2DDE" w:rsidRDefault="00A870A6" w:rsidP="00A870A6">
      <w:pPr>
        <w:autoSpaceDE w:val="0"/>
        <w:autoSpaceDN w:val="0"/>
        <w:adjustRightInd w:val="0"/>
        <w:ind w:firstLine="709"/>
        <w:jc w:val="both"/>
      </w:pPr>
      <w:r w:rsidRPr="007D2DDE">
        <w:t>2. Заявление на получение услуги оформлено не в соответствии с административным регламентом:</w:t>
      </w:r>
    </w:p>
    <w:p w14:paraId="62739195"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в ходатайстве об установлении публичного сервитута отсутствуют сведения, предусмотренные п.2.6 настоящего административного регламента;</w:t>
      </w:r>
    </w:p>
    <w:p w14:paraId="06A4DFEB"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3. Отсутствие права на предоставление муниципальной услуги:</w:t>
      </w:r>
    </w:p>
    <w:p w14:paraId="7E2EE53A"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1)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14:paraId="681CDE60"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xml:space="preserve">2)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w:t>
      </w:r>
      <w:r w:rsidRPr="007D2DDE">
        <w:rPr>
          <w:rFonts w:ascii="Times New Roman" w:hAnsi="Times New Roman" w:cs="Times New Roman"/>
          <w:sz w:val="24"/>
          <w:szCs w:val="24"/>
        </w:rPr>
        <w:lastRenderedPageBreak/>
        <w:t>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14:paraId="368BEFE7"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3)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14:paraId="317F4164"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4)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14:paraId="79FC7650"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5) не соблюдены условия установления публичного сервитута, предусмотренные статьей 23 Земельного кодекса Российской Федерации.</w:t>
      </w:r>
    </w:p>
    <w:p w14:paraId="6553C4DC"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Решение об отказе в установлении публичного сервитута должно быть обоснованным и содержать указание на все основания отказа, предусмотренные настоящим административным регламентом.</w:t>
      </w:r>
    </w:p>
    <w:p w14:paraId="59B4180B"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14:paraId="6D0B3BF4"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2.10.1. Исчерпывающий перечень оснований для возврата ходатайства и документов заявителю без рассмотрения.</w:t>
      </w:r>
    </w:p>
    <w:p w14:paraId="6307F74D" w14:textId="77777777" w:rsidR="00A870A6" w:rsidRPr="007D2DDE" w:rsidRDefault="00A870A6" w:rsidP="00A870A6">
      <w:pPr>
        <w:pStyle w:val="ConsPlusNormal"/>
        <w:tabs>
          <w:tab w:val="left" w:pos="1134"/>
        </w:tabs>
        <w:ind w:firstLine="709"/>
        <w:jc w:val="both"/>
        <w:rPr>
          <w:rFonts w:ascii="Times New Roman" w:hAnsi="Times New Roman" w:cs="Times New Roman"/>
          <w:sz w:val="24"/>
          <w:szCs w:val="24"/>
        </w:rPr>
      </w:pPr>
      <w:r w:rsidRPr="007D2DDE">
        <w:rPr>
          <w:rFonts w:ascii="Times New Roman" w:hAnsi="Times New Roman" w:cs="Times New Roman"/>
          <w:sz w:val="24"/>
          <w:szCs w:val="24"/>
        </w:rPr>
        <w:t xml:space="preserve">1. </w:t>
      </w:r>
      <w:r w:rsidRPr="007D2DDE">
        <w:rPr>
          <w:rFonts w:ascii="Times New Roman" w:hAnsi="Times New Roman" w:cs="Times New Roman"/>
          <w:sz w:val="24"/>
          <w:szCs w:val="24"/>
        </w:rPr>
        <w:tab/>
        <w:t>Ходатайство подано в орган местного самоуправления, не уполномоченный на установление публичного сервитута для целей, указанных в ходатайстве;</w:t>
      </w:r>
    </w:p>
    <w:p w14:paraId="43A721F5" w14:textId="77777777" w:rsidR="00A870A6" w:rsidRPr="007D2DDE" w:rsidRDefault="00A870A6" w:rsidP="00A870A6">
      <w:pPr>
        <w:pStyle w:val="ConsPlusNormal"/>
        <w:tabs>
          <w:tab w:val="left" w:pos="1134"/>
        </w:tabs>
        <w:ind w:firstLine="709"/>
        <w:jc w:val="both"/>
        <w:rPr>
          <w:rFonts w:ascii="Times New Roman" w:hAnsi="Times New Roman" w:cs="Times New Roman"/>
          <w:sz w:val="24"/>
          <w:szCs w:val="24"/>
        </w:rPr>
      </w:pPr>
      <w:r w:rsidRPr="007D2DDE">
        <w:rPr>
          <w:rFonts w:ascii="Times New Roman" w:hAnsi="Times New Roman" w:cs="Times New Roman"/>
          <w:sz w:val="24"/>
          <w:szCs w:val="24"/>
        </w:rPr>
        <w:t xml:space="preserve">2. </w:t>
      </w:r>
      <w:r w:rsidRPr="007D2DDE">
        <w:rPr>
          <w:rFonts w:ascii="Times New Roman" w:hAnsi="Times New Roman" w:cs="Times New Roman"/>
          <w:sz w:val="24"/>
          <w:szCs w:val="24"/>
        </w:rPr>
        <w:tab/>
        <w:t>Подано ходатайство об установлении публичного сервитута в целях, не предусмотренных подпунктами 1-7 пункта 4 статьи 23 Земельного кодекса РФ;</w:t>
      </w:r>
    </w:p>
    <w:p w14:paraId="7DCE9DCD" w14:textId="77777777" w:rsidR="00A870A6" w:rsidRPr="007D2DDE" w:rsidRDefault="00A870A6" w:rsidP="00A870A6">
      <w:pPr>
        <w:pStyle w:val="ConsPlusNormal"/>
        <w:tabs>
          <w:tab w:val="left" w:pos="1134"/>
        </w:tabs>
        <w:ind w:firstLine="709"/>
        <w:jc w:val="both"/>
        <w:rPr>
          <w:rFonts w:ascii="Times New Roman" w:hAnsi="Times New Roman" w:cs="Times New Roman"/>
          <w:sz w:val="24"/>
          <w:szCs w:val="24"/>
        </w:rPr>
      </w:pPr>
      <w:r w:rsidRPr="007D2DDE">
        <w:rPr>
          <w:rFonts w:ascii="Times New Roman" w:hAnsi="Times New Roman" w:cs="Times New Roman"/>
          <w:sz w:val="24"/>
          <w:szCs w:val="24"/>
        </w:rPr>
        <w:t xml:space="preserve">3. </w:t>
      </w:r>
      <w:r w:rsidRPr="007D2DDE">
        <w:rPr>
          <w:rFonts w:ascii="Times New Roman" w:hAnsi="Times New Roman" w:cs="Times New Roman"/>
          <w:sz w:val="24"/>
          <w:szCs w:val="24"/>
        </w:rPr>
        <w:tab/>
        <w:t>К ходатайству об установлении публичного сервитута не приложены документы, предусмотренные п. 2.6 настоящего административного регламента;</w:t>
      </w:r>
    </w:p>
    <w:p w14:paraId="7A88AD97" w14:textId="77777777" w:rsidR="00A870A6" w:rsidRPr="007D2DDE" w:rsidRDefault="00A870A6" w:rsidP="00A870A6">
      <w:pPr>
        <w:pStyle w:val="ConsPlusNormal"/>
        <w:tabs>
          <w:tab w:val="left" w:pos="1134"/>
        </w:tabs>
        <w:ind w:firstLine="709"/>
        <w:jc w:val="both"/>
        <w:rPr>
          <w:rFonts w:ascii="Times New Roman" w:hAnsi="Times New Roman" w:cs="Times New Roman"/>
          <w:sz w:val="24"/>
          <w:szCs w:val="24"/>
        </w:rPr>
      </w:pPr>
      <w:r w:rsidRPr="007D2DDE">
        <w:rPr>
          <w:rFonts w:ascii="Times New Roman" w:hAnsi="Times New Roman" w:cs="Times New Roman"/>
          <w:sz w:val="24"/>
          <w:szCs w:val="24"/>
        </w:rPr>
        <w:t xml:space="preserve">4. </w:t>
      </w:r>
      <w:r w:rsidRPr="007D2DDE">
        <w:rPr>
          <w:rFonts w:ascii="Times New Roman" w:hAnsi="Times New Roman" w:cs="Times New Roman"/>
          <w:sz w:val="24"/>
          <w:szCs w:val="24"/>
        </w:rPr>
        <w:tab/>
        <w:t>Подача ходатайства и документов, необходимых для предоставления муниципальной услуги, в электронной форме с нарушением требований, установленных настоящим административным регламентом;</w:t>
      </w:r>
    </w:p>
    <w:p w14:paraId="68787E40"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В случае установления оснований, указанных в п.2.10.1 настоящего административного регламента, Администрация в срок не более чем 5 рабочих дней со дня поступления ходатайства возвращает его без рассмотрения. Решение о возврате ходатайства и документов без рассмотрения заявителю должно быть обоснованным и содержать указание на причины принятого решения (Приложение 2 к настоящему административному регламенту).</w:t>
      </w:r>
    </w:p>
    <w:p w14:paraId="71905BF3"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2.11. Муниципальная услуга предоставляется бесплатно.</w:t>
      </w:r>
    </w:p>
    <w:p w14:paraId="4A247F66"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2.12. Максимальный срок ожидания в очереди при подаче ходатайства о предоставлении муниципальной услуги и при получении результата предоставления муниципальной услуги составляет не более 15 минут в случае обращения заявителя непосредственно в орган, предоставляющий муниципальные услуги, или многофункциональный центр.</w:t>
      </w:r>
    </w:p>
    <w:p w14:paraId="75384B49" w14:textId="77777777" w:rsidR="00A870A6" w:rsidRPr="007D2DDE" w:rsidRDefault="00A870A6" w:rsidP="00A870A6">
      <w:pPr>
        <w:ind w:firstLine="709"/>
        <w:jc w:val="both"/>
      </w:pPr>
      <w:r w:rsidRPr="007D2DDE">
        <w:t>2.13. Срок регистрации ходатайства о предоставлении муниципальной услуги составляет в Администрации:</w:t>
      </w:r>
    </w:p>
    <w:p w14:paraId="0BAD2A8E" w14:textId="77777777" w:rsidR="00A870A6" w:rsidRPr="007D2DDE" w:rsidRDefault="00A870A6" w:rsidP="00A870A6">
      <w:pPr>
        <w:ind w:firstLine="709"/>
        <w:jc w:val="both"/>
      </w:pPr>
      <w:r w:rsidRPr="007D2DDE">
        <w:t>при личном обращении заявителя - в день поступления ходатайства в Администрацию;</w:t>
      </w:r>
    </w:p>
    <w:p w14:paraId="0D4646F5" w14:textId="77777777" w:rsidR="00A870A6" w:rsidRPr="007D2DDE" w:rsidRDefault="00A870A6" w:rsidP="00A870A6">
      <w:pPr>
        <w:ind w:firstLine="709"/>
        <w:jc w:val="both"/>
      </w:pPr>
      <w:r w:rsidRPr="007D2DDE">
        <w:t>при направлении ходатайства почтовой связью в Администрацию - в день поступления ходатайства в Администрацию;</w:t>
      </w:r>
    </w:p>
    <w:p w14:paraId="5C1CCF69" w14:textId="77777777" w:rsidR="00A870A6" w:rsidRPr="007D2DDE" w:rsidRDefault="00A870A6" w:rsidP="00A870A6">
      <w:pPr>
        <w:ind w:firstLine="709"/>
        <w:jc w:val="both"/>
      </w:pPr>
      <w:r w:rsidRPr="007D2DDE">
        <w:lastRenderedPageBreak/>
        <w:t>при направлении запроса на бумажном носителе из МФЦ в Администрацию (при наличии соглашения) - в день поступления запроса в Администрацию;</w:t>
      </w:r>
    </w:p>
    <w:p w14:paraId="584DE801" w14:textId="77777777" w:rsidR="00A870A6" w:rsidRPr="007D2DDE" w:rsidRDefault="00A870A6" w:rsidP="00A870A6">
      <w:pPr>
        <w:ind w:firstLine="709"/>
        <w:jc w:val="both"/>
      </w:pPr>
      <w:r w:rsidRPr="007D2DDE">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3FCA47AE"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xml:space="preserve">2.14. Требования к помещениям, в которых предоставляется муниципальная услуга, к залу ожидания, местам для заполнения ходатайства о предоставлении муниципальной услуги, информационным стендам с образцами их заполнения и перечнем документов </w:t>
      </w:r>
      <w:r w:rsidRPr="007D2DDE">
        <w:rPr>
          <w:rFonts w:ascii="Times New Roman" w:eastAsiaTheme="minorHAnsi" w:hAnsi="Times New Roman" w:cs="Times New Roman"/>
          <w:sz w:val="24"/>
          <w:szCs w:val="24"/>
          <w:lang w:eastAsia="en-US"/>
        </w:rPr>
        <w:t>и (или) информации</w:t>
      </w:r>
      <w:r w:rsidRPr="007D2DDE">
        <w:rPr>
          <w:rFonts w:ascii="Times New Roman" w:hAnsi="Times New Roman" w:cs="Times New Roman"/>
          <w:sz w:val="24"/>
          <w:szCs w:val="24"/>
        </w:rPr>
        <w:t>, необходимых для предоставления муниципальной услуги.</w:t>
      </w:r>
    </w:p>
    <w:p w14:paraId="4E2CA578"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2.14.1. Предоставление муниципальной услуги осуществляется в специально выделенных для этих целей помещениях Администрации и МФЦ.</w:t>
      </w:r>
    </w:p>
    <w:p w14:paraId="21D4BC78"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794F1331"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69A04991"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14:paraId="453328CD"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56B1143E"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62626B35"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14:paraId="74B7C48A"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48FBDEBD"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7D2DDE">
        <w:rPr>
          <w:rFonts w:ascii="Times New Roman" w:hAnsi="Times New Roman" w:cs="Times New Roman"/>
          <w:sz w:val="24"/>
          <w:szCs w:val="24"/>
        </w:rPr>
        <w:t>тифлосурдопереводчика</w:t>
      </w:r>
      <w:proofErr w:type="spellEnd"/>
      <w:r w:rsidRPr="007D2DDE">
        <w:rPr>
          <w:rFonts w:ascii="Times New Roman" w:hAnsi="Times New Roman" w:cs="Times New Roman"/>
          <w:sz w:val="24"/>
          <w:szCs w:val="24"/>
        </w:rPr>
        <w:t>.</w:t>
      </w:r>
    </w:p>
    <w:p w14:paraId="019CD533"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78ABC583"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70C53770"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58ECAB03"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ходатайства.</w:t>
      </w:r>
    </w:p>
    <w:p w14:paraId="0A697E84"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0C273B10"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lastRenderedPageBreak/>
        <w:t>2.15. Показатели доступности и качества муниципальной услуги.</w:t>
      </w:r>
    </w:p>
    <w:p w14:paraId="581195A0"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2.15.1. Показатели доступности муниципальной услуги (общие, применимые в отношении всех заявителей):</w:t>
      </w:r>
    </w:p>
    <w:p w14:paraId="35A5F989"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1) транспортная доступность к месту предоставления муниципальной услуги;</w:t>
      </w:r>
    </w:p>
    <w:p w14:paraId="3B62D184"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590C7923"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3) возможность получения полной и достоверной информации о муниципальной услуге в Администрации по телефону, на официальном сайте;</w:t>
      </w:r>
    </w:p>
    <w:p w14:paraId="4E9018CB"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14:paraId="0913FEDD"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услуга предоставляется посредством ЕПГУ и(или) ПГУ ЛО)</w:t>
      </w:r>
    </w:p>
    <w:p w14:paraId="5F2512F7"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6) возможность получения муниципальной услуги по экстерриториальному принципу.</w:t>
      </w:r>
    </w:p>
    <w:p w14:paraId="2C556DCA"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2.15.2. Показатели доступности муниципальной услуги (специальные, применимые в отношении инвалидов):</w:t>
      </w:r>
    </w:p>
    <w:p w14:paraId="6461B2FA"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xml:space="preserve">1) наличие инфраструктуры, указанной в </w:t>
      </w:r>
      <w:hyperlink w:anchor="P200" w:history="1">
        <w:r w:rsidRPr="007D2DDE">
          <w:rPr>
            <w:rFonts w:ascii="Times New Roman" w:hAnsi="Times New Roman" w:cs="Times New Roman"/>
            <w:sz w:val="24"/>
            <w:szCs w:val="24"/>
          </w:rPr>
          <w:t>п. 2.14</w:t>
        </w:r>
      </w:hyperlink>
      <w:r w:rsidRPr="007D2DDE">
        <w:rPr>
          <w:rFonts w:ascii="Times New Roman" w:hAnsi="Times New Roman" w:cs="Times New Roman"/>
          <w:sz w:val="24"/>
          <w:szCs w:val="24"/>
        </w:rPr>
        <w:t xml:space="preserve"> административного регламента;</w:t>
      </w:r>
    </w:p>
    <w:p w14:paraId="131BFD6F"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 исполнение требований доступности услуг для инвалидов;</w:t>
      </w:r>
    </w:p>
    <w:p w14:paraId="33D65248"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3) обеспечение беспрепятственного доступа инвалидов к помещениям, в которых предоставляется муниципальная услуга.</w:t>
      </w:r>
    </w:p>
    <w:p w14:paraId="401F6E85"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2.15.3. Показатели качества муниципальной услуги:</w:t>
      </w:r>
    </w:p>
    <w:p w14:paraId="10DFC068"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1) соблюдение срока предоставления муниципальной услуги;</w:t>
      </w:r>
    </w:p>
    <w:p w14:paraId="72E51252"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 соблюдение времени ожидания в очереди при подаче ходатайства и получении результата;</w:t>
      </w:r>
    </w:p>
    <w:p w14:paraId="58FCCB00"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14:paraId="75049889"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4) отсутствие жалоб на действия или бездействие должностных лиц Администрации, поданных в установленном порядке.</w:t>
      </w:r>
    </w:p>
    <w:p w14:paraId="4C5CC24B"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1D96A146"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2.16. Получения услуг, которые являются необходимыми и обязательными для предоставления муниципальной услуги, не требуется.</w:t>
      </w:r>
    </w:p>
    <w:p w14:paraId="36B5AEBB"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Согласований, необходимых для получения муниципальной услуги, не требуется.</w:t>
      </w:r>
    </w:p>
    <w:p w14:paraId="72FD0D87"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государственной услуги в электронной форме.</w:t>
      </w:r>
    </w:p>
    <w:p w14:paraId="70FCECD3"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2.17.1. Подача запросов, документов, информации, необходимых для получения муниципальной услуги, предоставляемой Администрацией, а также получение результатов предоставления муниципальной услуги осуществляется в любом предоставляющем такие услуги подразделении соответствующей Администрации или МФЦ при наличии соглашения, указанного в статье 15 Федерального закона № 210-ФЗ, в пределах территории Ленинградской области по выбору заявителя независимо от его места нахождения.</w:t>
      </w:r>
    </w:p>
    <w:p w14:paraId="3216535D"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1D88E23E" w14:textId="77777777" w:rsidR="00A870A6" w:rsidRPr="007D2DDE" w:rsidRDefault="00A870A6" w:rsidP="00A870A6">
      <w:pPr>
        <w:pStyle w:val="ConsPlusNormal"/>
        <w:ind w:firstLine="709"/>
        <w:jc w:val="both"/>
        <w:rPr>
          <w:rFonts w:ascii="Times New Roman" w:hAnsi="Times New Roman" w:cs="Times New Roman"/>
          <w:sz w:val="24"/>
          <w:szCs w:val="24"/>
        </w:rPr>
      </w:pPr>
    </w:p>
    <w:p w14:paraId="275C14A1" w14:textId="77777777" w:rsidR="00A870A6" w:rsidRPr="007D2DDE" w:rsidRDefault="00A870A6" w:rsidP="00A870A6">
      <w:pPr>
        <w:pStyle w:val="ConsPlusNormal"/>
        <w:ind w:firstLine="709"/>
        <w:jc w:val="center"/>
        <w:rPr>
          <w:rFonts w:ascii="Times New Roman" w:hAnsi="Times New Roman" w:cs="Times New Roman"/>
          <w:b/>
          <w:bCs/>
          <w:sz w:val="24"/>
          <w:szCs w:val="24"/>
        </w:rPr>
      </w:pPr>
      <w:r w:rsidRPr="007D2DDE">
        <w:rPr>
          <w:rFonts w:ascii="Times New Roman" w:hAnsi="Times New Roman" w:cs="Times New Roman"/>
          <w:b/>
          <w:bCs/>
          <w:sz w:val="24"/>
          <w:szCs w:val="24"/>
        </w:rPr>
        <w:t>3. Состав, последовательность и сроки выполнения</w:t>
      </w:r>
    </w:p>
    <w:p w14:paraId="12902F7F" w14:textId="77777777" w:rsidR="00A870A6" w:rsidRPr="007D2DDE" w:rsidRDefault="00A870A6" w:rsidP="00A870A6">
      <w:pPr>
        <w:pStyle w:val="ConsPlusNormal"/>
        <w:ind w:firstLine="709"/>
        <w:jc w:val="center"/>
        <w:rPr>
          <w:rFonts w:ascii="Times New Roman" w:hAnsi="Times New Roman" w:cs="Times New Roman"/>
          <w:b/>
          <w:bCs/>
          <w:sz w:val="24"/>
          <w:szCs w:val="24"/>
        </w:rPr>
      </w:pPr>
      <w:r w:rsidRPr="007D2DDE">
        <w:rPr>
          <w:rFonts w:ascii="Times New Roman" w:hAnsi="Times New Roman" w:cs="Times New Roman"/>
          <w:b/>
          <w:bCs/>
          <w:sz w:val="24"/>
          <w:szCs w:val="24"/>
        </w:rPr>
        <w:t>административных процедур, требования к порядку их</w:t>
      </w:r>
    </w:p>
    <w:p w14:paraId="407AC7CB" w14:textId="77777777" w:rsidR="00A870A6" w:rsidRPr="007D2DDE" w:rsidRDefault="00A870A6" w:rsidP="00A870A6">
      <w:pPr>
        <w:pStyle w:val="ConsPlusNormal"/>
        <w:ind w:firstLine="709"/>
        <w:jc w:val="center"/>
        <w:rPr>
          <w:rFonts w:ascii="Times New Roman" w:hAnsi="Times New Roman" w:cs="Times New Roman"/>
          <w:b/>
          <w:bCs/>
          <w:sz w:val="24"/>
          <w:szCs w:val="24"/>
        </w:rPr>
      </w:pPr>
      <w:r w:rsidRPr="007D2DDE">
        <w:rPr>
          <w:rFonts w:ascii="Times New Roman" w:hAnsi="Times New Roman" w:cs="Times New Roman"/>
          <w:b/>
          <w:bCs/>
          <w:sz w:val="24"/>
          <w:szCs w:val="24"/>
        </w:rPr>
        <w:t>выполнения, в том числе особенности выполнения</w:t>
      </w:r>
    </w:p>
    <w:p w14:paraId="414F9A7A" w14:textId="77777777" w:rsidR="00A870A6" w:rsidRPr="007D2DDE" w:rsidRDefault="00A870A6" w:rsidP="00A870A6">
      <w:pPr>
        <w:pStyle w:val="ConsPlusNormal"/>
        <w:ind w:firstLine="709"/>
        <w:jc w:val="center"/>
        <w:rPr>
          <w:rFonts w:ascii="Times New Roman" w:hAnsi="Times New Roman" w:cs="Times New Roman"/>
          <w:b/>
          <w:bCs/>
          <w:sz w:val="24"/>
          <w:szCs w:val="24"/>
        </w:rPr>
      </w:pPr>
      <w:r w:rsidRPr="007D2DDE">
        <w:rPr>
          <w:rFonts w:ascii="Times New Roman" w:hAnsi="Times New Roman" w:cs="Times New Roman"/>
          <w:b/>
          <w:bCs/>
          <w:sz w:val="24"/>
          <w:szCs w:val="24"/>
        </w:rPr>
        <w:lastRenderedPageBreak/>
        <w:t>административных процедур в электронной форме</w:t>
      </w:r>
    </w:p>
    <w:p w14:paraId="25E60B18" w14:textId="77777777" w:rsidR="00A870A6" w:rsidRPr="007D2DDE" w:rsidRDefault="00A870A6" w:rsidP="00A870A6">
      <w:pPr>
        <w:pStyle w:val="ConsPlusNormal"/>
        <w:ind w:firstLine="709"/>
        <w:jc w:val="both"/>
        <w:rPr>
          <w:rFonts w:ascii="Times New Roman" w:hAnsi="Times New Roman" w:cs="Times New Roman"/>
          <w:sz w:val="24"/>
          <w:szCs w:val="24"/>
        </w:rPr>
      </w:pPr>
    </w:p>
    <w:p w14:paraId="05446A38"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2CAB994C"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3.1.1. Предоставление муниципальной услуги включает в себя следующие административные процедуры:</w:t>
      </w:r>
    </w:p>
    <w:p w14:paraId="4E24BFDE" w14:textId="77777777" w:rsidR="00A870A6" w:rsidRPr="007D2DDE" w:rsidRDefault="00A870A6" w:rsidP="00A870A6">
      <w:pPr>
        <w:pStyle w:val="ConsPlusNormal"/>
        <w:tabs>
          <w:tab w:val="left" w:pos="1134"/>
        </w:tabs>
        <w:ind w:firstLine="709"/>
        <w:jc w:val="both"/>
        <w:rPr>
          <w:rFonts w:ascii="Times New Roman" w:hAnsi="Times New Roman" w:cs="Times New Roman"/>
          <w:sz w:val="24"/>
          <w:szCs w:val="24"/>
        </w:rPr>
      </w:pPr>
      <w:r w:rsidRPr="007D2DDE">
        <w:rPr>
          <w:rFonts w:ascii="Times New Roman" w:hAnsi="Times New Roman" w:cs="Times New Roman"/>
          <w:sz w:val="24"/>
          <w:szCs w:val="24"/>
        </w:rPr>
        <w:t xml:space="preserve">1) </w:t>
      </w:r>
      <w:r w:rsidRPr="007D2DDE">
        <w:rPr>
          <w:rFonts w:ascii="Times New Roman" w:hAnsi="Times New Roman" w:cs="Times New Roman"/>
          <w:sz w:val="24"/>
          <w:szCs w:val="24"/>
        </w:rPr>
        <w:tab/>
        <w:t>прием и регистрация ходатайства и документов о предоставлении муниципальной услуги - не более 1 рабочего дня.</w:t>
      </w:r>
    </w:p>
    <w:p w14:paraId="72E17785" w14:textId="77777777" w:rsidR="00A870A6" w:rsidRPr="007D2DDE" w:rsidRDefault="00A870A6" w:rsidP="00A870A6">
      <w:pPr>
        <w:pStyle w:val="ConsPlusNormal"/>
        <w:tabs>
          <w:tab w:val="left" w:pos="1134"/>
        </w:tabs>
        <w:ind w:firstLine="709"/>
        <w:jc w:val="both"/>
        <w:rPr>
          <w:rFonts w:ascii="Times New Roman" w:hAnsi="Times New Roman" w:cs="Times New Roman"/>
          <w:sz w:val="24"/>
          <w:szCs w:val="24"/>
        </w:rPr>
      </w:pPr>
      <w:r w:rsidRPr="007D2DDE">
        <w:rPr>
          <w:rFonts w:ascii="Times New Roman" w:hAnsi="Times New Roman" w:cs="Times New Roman"/>
          <w:sz w:val="24"/>
          <w:szCs w:val="24"/>
        </w:rPr>
        <w:t xml:space="preserve">2) </w:t>
      </w:r>
      <w:r w:rsidRPr="007D2DDE">
        <w:rPr>
          <w:rFonts w:ascii="Times New Roman" w:hAnsi="Times New Roman" w:cs="Times New Roman"/>
          <w:sz w:val="24"/>
          <w:szCs w:val="24"/>
        </w:rPr>
        <w:tab/>
        <w:t>рассмотрение ходатайства и документов о предоставлении муниципальной услуги – не более 26 дней.</w:t>
      </w:r>
    </w:p>
    <w:p w14:paraId="4EB31B48" w14:textId="77777777" w:rsidR="00A870A6" w:rsidRPr="007D2DDE" w:rsidRDefault="00A870A6" w:rsidP="00A870A6">
      <w:pPr>
        <w:pStyle w:val="ConsPlusNormal"/>
        <w:tabs>
          <w:tab w:val="left" w:pos="1134"/>
        </w:tabs>
        <w:ind w:firstLine="709"/>
        <w:jc w:val="both"/>
        <w:rPr>
          <w:rFonts w:ascii="Times New Roman" w:hAnsi="Times New Roman" w:cs="Times New Roman"/>
          <w:sz w:val="24"/>
          <w:szCs w:val="24"/>
        </w:rPr>
      </w:pPr>
      <w:r w:rsidRPr="007D2DDE">
        <w:rPr>
          <w:rFonts w:ascii="Times New Roman" w:hAnsi="Times New Roman" w:cs="Times New Roman"/>
          <w:sz w:val="24"/>
          <w:szCs w:val="24"/>
        </w:rPr>
        <w:t xml:space="preserve">3) </w:t>
      </w:r>
      <w:r w:rsidRPr="007D2DDE">
        <w:rPr>
          <w:rFonts w:ascii="Times New Roman" w:hAnsi="Times New Roman" w:cs="Times New Roman"/>
          <w:sz w:val="24"/>
          <w:szCs w:val="24"/>
        </w:rPr>
        <w:tab/>
        <w:t>принятие решения о предоставлении муниципальной услуги или</w:t>
      </w:r>
      <w:r w:rsidRPr="007D2DDE">
        <w:rPr>
          <w:rFonts w:ascii="Times New Roman" w:hAnsi="Times New Roman" w:cs="Times New Roman"/>
          <w:sz w:val="24"/>
          <w:szCs w:val="24"/>
        </w:rPr>
        <w:br/>
        <w:t xml:space="preserve">об отказе в предоставлении муниципальной услуги – не более 2 дней. </w:t>
      </w:r>
    </w:p>
    <w:p w14:paraId="482A7DA3" w14:textId="77777777" w:rsidR="00A870A6" w:rsidRPr="007D2DDE" w:rsidRDefault="00A870A6" w:rsidP="00A870A6">
      <w:pPr>
        <w:pStyle w:val="ConsPlusNormal"/>
        <w:tabs>
          <w:tab w:val="left" w:pos="1134"/>
        </w:tabs>
        <w:ind w:firstLine="709"/>
        <w:jc w:val="both"/>
        <w:rPr>
          <w:rFonts w:ascii="Times New Roman" w:hAnsi="Times New Roman" w:cs="Times New Roman"/>
          <w:strike/>
          <w:sz w:val="24"/>
          <w:szCs w:val="24"/>
        </w:rPr>
      </w:pPr>
      <w:r w:rsidRPr="007D2DDE">
        <w:rPr>
          <w:rFonts w:ascii="Times New Roman" w:hAnsi="Times New Roman" w:cs="Times New Roman"/>
          <w:sz w:val="24"/>
          <w:szCs w:val="24"/>
        </w:rPr>
        <w:t>4)</w:t>
      </w:r>
      <w:r w:rsidRPr="007D2DDE">
        <w:rPr>
          <w:rFonts w:ascii="Times New Roman" w:hAnsi="Times New Roman" w:cs="Times New Roman"/>
          <w:sz w:val="24"/>
          <w:szCs w:val="24"/>
        </w:rPr>
        <w:tab/>
        <w:t>выдача результата</w:t>
      </w:r>
      <w:r w:rsidRPr="007D2DDE">
        <w:rPr>
          <w:sz w:val="24"/>
          <w:szCs w:val="24"/>
        </w:rPr>
        <w:t xml:space="preserve"> </w:t>
      </w:r>
      <w:r w:rsidRPr="007D2DDE">
        <w:rPr>
          <w:rFonts w:ascii="Times New Roman" w:hAnsi="Times New Roman" w:cs="Times New Roman"/>
          <w:sz w:val="24"/>
          <w:szCs w:val="24"/>
        </w:rPr>
        <w:t>предоставления муниципальной услуги - не более</w:t>
      </w:r>
      <w:r w:rsidRPr="007D2DDE">
        <w:rPr>
          <w:rFonts w:ascii="Times New Roman" w:hAnsi="Times New Roman" w:cs="Times New Roman"/>
          <w:sz w:val="24"/>
          <w:szCs w:val="24"/>
        </w:rPr>
        <w:br/>
        <w:t>1 дня.</w:t>
      </w:r>
    </w:p>
    <w:p w14:paraId="21229FF2"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3.1.2. Прием и регистрация ходатайства и документов о предоставлении муниципальной услуги.</w:t>
      </w:r>
    </w:p>
    <w:p w14:paraId="485ED690"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xml:space="preserve">3.1.2.1. Основание для начала административной процедуры: поступление в Администрацию ходатайства и документов, предусмотренных </w:t>
      </w:r>
      <w:hyperlink w:anchor="P99" w:history="1">
        <w:r w:rsidRPr="007D2DDE">
          <w:rPr>
            <w:rFonts w:ascii="Times New Roman" w:hAnsi="Times New Roman" w:cs="Times New Roman"/>
            <w:sz w:val="24"/>
            <w:szCs w:val="24"/>
          </w:rPr>
          <w:t>п. 2.6</w:t>
        </w:r>
      </w:hyperlink>
      <w:r w:rsidRPr="007D2DDE">
        <w:rPr>
          <w:rFonts w:ascii="Times New Roman" w:hAnsi="Times New Roman" w:cs="Times New Roman"/>
          <w:sz w:val="24"/>
          <w:szCs w:val="24"/>
        </w:rPr>
        <w:t xml:space="preserve"> административного регламента.</w:t>
      </w:r>
    </w:p>
    <w:p w14:paraId="795A2F5F"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3.1.2.2. Содержание административного действия, продолжительность и (или)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ходатайство и документы и регистрирует их в соответствии с правилами делопроизводства в течение не более 1 дня.</w:t>
      </w:r>
    </w:p>
    <w:p w14:paraId="13D84048"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3.1.2.3. Лицо, ответственное за выполнение административной процедуры: специалист Администрации, ответственный за обработку входящих документов.</w:t>
      </w:r>
    </w:p>
    <w:p w14:paraId="6A26CBDE"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3.1.2.4. Критерии принятия решения: поступление в Администрацию в установленном порядке ходатайства и документов о предоставлении муниципальной услуги.</w:t>
      </w:r>
    </w:p>
    <w:p w14:paraId="6D67E8F3"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3.1.2.5. Результат выполнения административной процедуры: регистрация ходатайства и документов о предоставлении муниципальной услуги.</w:t>
      </w:r>
    </w:p>
    <w:p w14:paraId="4660A24C"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3.1.3. Рассмотрение ходатайства и документов о предоставлении муниципальной услуги.</w:t>
      </w:r>
    </w:p>
    <w:p w14:paraId="043F065E"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3.1.3.1. Основание для начала административной процедуры: поступление зарегистрированного ходатайства и документов сотруднику Администрации, ответственному за формирование проекта решения.</w:t>
      </w:r>
    </w:p>
    <w:p w14:paraId="00E405F1"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3.1.3.2. Содержание административных действий, продолжительность и (или) максимальный срок их выполнения:</w:t>
      </w:r>
    </w:p>
    <w:p w14:paraId="46C48E18"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u w:val="single"/>
        </w:rPr>
        <w:t>1 действие:</w:t>
      </w:r>
      <w:r w:rsidRPr="007D2DDE">
        <w:rPr>
          <w:rFonts w:ascii="Times New Roman" w:hAnsi="Times New Roman" w:cs="Times New Roman"/>
          <w:sz w:val="24"/>
          <w:szCs w:val="24"/>
        </w:rPr>
        <w:t xml:space="preserve"> проверка документов на комплектность и достоверность, проверка сведений, содержащихся в представленных ходатайстве и документах, в целях оценки их соответствия требованиям и условиям на получение муниципальной услуги,</w:t>
      </w:r>
    </w:p>
    <w:p w14:paraId="7D8C1A9D"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u w:val="single"/>
        </w:rPr>
        <w:t>2 действие</w:t>
      </w:r>
      <w:r w:rsidRPr="007D2DDE">
        <w:rPr>
          <w:rFonts w:ascii="Times New Roman" w:hAnsi="Times New Roman" w:cs="Times New Roman"/>
          <w:sz w:val="24"/>
          <w:szCs w:val="24"/>
        </w:rPr>
        <w:t>:</w:t>
      </w:r>
      <w:r w:rsidRPr="007D2DDE">
        <w:rPr>
          <w:rFonts w:ascii="Times New Roman" w:hAnsi="Times New Roman" w:cs="Times New Roman"/>
          <w:sz w:val="24"/>
          <w:szCs w:val="24"/>
          <w:u w:val="single"/>
        </w:rPr>
        <w:t xml:space="preserve"> </w:t>
      </w:r>
      <w:r w:rsidRPr="007D2DDE">
        <w:rPr>
          <w:rFonts w:ascii="Times New Roman" w:hAnsi="Times New Roman" w:cs="Times New Roman"/>
          <w:sz w:val="24"/>
          <w:szCs w:val="24"/>
        </w:rPr>
        <w:t>в случае установления оснований, предусмотренных п. 2.10.1 административного регламента, формирование и представление проекта решения о возврате ходатайства и документов без рассмотрения, а также ходатайства и документов должностному лицу Администрации, ответственному за принятие и подписание соответствующего решения;</w:t>
      </w:r>
    </w:p>
    <w:p w14:paraId="02E5F3EC"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u w:val="single"/>
        </w:rPr>
        <w:t>3 действие</w:t>
      </w:r>
      <w:r w:rsidRPr="007D2DDE">
        <w:rPr>
          <w:rFonts w:ascii="Times New Roman" w:hAnsi="Times New Roman" w:cs="Times New Roman"/>
          <w:sz w:val="24"/>
          <w:szCs w:val="24"/>
        </w:rPr>
        <w:t>: формирование и направление в течение не более 3 рабочих дней с даты окончания первой административной процедуры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14:paraId="4ACB5404"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u w:val="single"/>
        </w:rPr>
        <w:t>4 действие</w:t>
      </w:r>
      <w:r w:rsidRPr="007D2DDE">
        <w:rPr>
          <w:rFonts w:ascii="Times New Roman" w:hAnsi="Times New Roman" w:cs="Times New Roman"/>
          <w:sz w:val="24"/>
          <w:szCs w:val="24"/>
        </w:rPr>
        <w:t xml:space="preserve">: формирование и направление в орган регистрации прав запроса о правообладателях земельных участков, в отношении которых подано ходатайство об установлении публичного сервитута (в случае отсутствия оснований для возврата ходатайства и </w:t>
      </w:r>
      <w:r w:rsidRPr="007D2DDE">
        <w:rPr>
          <w:rFonts w:ascii="Times New Roman" w:hAnsi="Times New Roman" w:cs="Times New Roman"/>
          <w:sz w:val="24"/>
          <w:szCs w:val="24"/>
        </w:rPr>
        <w:lastRenderedPageBreak/>
        <w:t>документов на основании п. 2.10.1 административного регламента) в течение не более 7 рабочих дней со дня окончания первой административной процедуры;</w:t>
      </w:r>
    </w:p>
    <w:p w14:paraId="7562E888"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u w:val="single"/>
        </w:rPr>
        <w:t>5 действие</w:t>
      </w:r>
      <w:r w:rsidRPr="007D2DDE">
        <w:rPr>
          <w:rFonts w:ascii="Times New Roman" w:hAnsi="Times New Roman" w:cs="Times New Roman"/>
          <w:sz w:val="24"/>
          <w:szCs w:val="24"/>
        </w:rPr>
        <w:t xml:space="preserve">: принятие установленных статьей 39.42 Земельного кодекса РФ мер, направленных на выявление правообладателей земельных участков; </w:t>
      </w:r>
    </w:p>
    <w:p w14:paraId="6E7F9A65"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u w:val="single"/>
        </w:rPr>
        <w:t>6 действие</w:t>
      </w:r>
      <w:r w:rsidRPr="007D2DDE">
        <w:rPr>
          <w:rFonts w:ascii="Times New Roman" w:hAnsi="Times New Roman" w:cs="Times New Roman"/>
          <w:sz w:val="24"/>
          <w:szCs w:val="24"/>
        </w:rPr>
        <w:t>: формирование и представление по итогам рассмотрения ходатайства и документов проекта решения о предоставлении/отказе в предоставлении муниципальной услуги, а также ходатайства и документов должностному лицу Администрации, ответственному за принятие и подписание соответствующего решения.</w:t>
      </w:r>
    </w:p>
    <w:p w14:paraId="30531199"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Общий срок выполнения административных действий - не более 26 дней, но не ранее чем 15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w:t>
      </w:r>
    </w:p>
    <w:p w14:paraId="7DD6ECA0"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3.1.3.3. Лицо, ответственное за выполнение административной процедуры: специалист Администрации, отвечающий за рассмотрение ходатайства и документов и подготовку проекта решения.</w:t>
      </w:r>
    </w:p>
    <w:p w14:paraId="3940B25B"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xml:space="preserve">3.1.3.4. Критерии принятия решения: </w:t>
      </w:r>
    </w:p>
    <w:p w14:paraId="02072D32"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наличие (отсутствие) оснований для возврата ходатайства и документов без рассмотрения заявителю, установленных п. 2.10.1 административного регламента;</w:t>
      </w:r>
    </w:p>
    <w:p w14:paraId="685D8C5C"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наличие (отсутствие) оснований для отказа в предоставлении муниципальной услуги, установленных п. 2.10 административного регламента.</w:t>
      </w:r>
    </w:p>
    <w:p w14:paraId="67DEA447"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3.1.3.5. Результат выполнения административной процедуры:</w:t>
      </w:r>
    </w:p>
    <w:p w14:paraId="63511620"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подготовка проекта решения о возврате ходатайства и документов без рассмотрения;</w:t>
      </w:r>
    </w:p>
    <w:p w14:paraId="38CABDC4"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подготовка проекта решения об отказе в предоставлении муниципальной услуги.</w:t>
      </w:r>
    </w:p>
    <w:p w14:paraId="54DED082"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подготовка проекта решения об установлении публичного сервитута.</w:t>
      </w:r>
    </w:p>
    <w:p w14:paraId="02F1EFEF"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3.1.4. Принятие решения о предоставлении муниципальной услуги или об отказе в предоставлении муниципальной услуги.</w:t>
      </w:r>
    </w:p>
    <w:p w14:paraId="168E5C19"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3.1.4.1. Основание для начала административной процедуры: представление проекта соответствующего решения, ходатайства и документов должностному лицу Администрации, ответственному за принятие и подписание решения.</w:t>
      </w:r>
    </w:p>
    <w:p w14:paraId="6E6FEE5E"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3.1.4.2. Содержание административного действия (административных действий), продолжительность и (или) максимальный срок его (их) выполнения: рассмотрение ходатайства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дней с даты окончания второй административной процедуры.</w:t>
      </w:r>
    </w:p>
    <w:p w14:paraId="57188156"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xml:space="preserve">3.1.4.3. Лицо ответственное за выполнение административной процедуры: должностное лицо Администрации, ответственное за принятие и подписание решения по результатам рассмотрения ходатайства и документов о предоставления муниципальной услуги. </w:t>
      </w:r>
    </w:p>
    <w:p w14:paraId="62269D60"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3.1.4.4. Критерии принятия решения: соответствие ходатайства и документов требованиям действующего законодательства, наличие/отсутствие у заявителя права на получение муниципальной услуги.</w:t>
      </w:r>
    </w:p>
    <w:p w14:paraId="7E70639B"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3.1.4.5. Результат выполнения административной процедуры:</w:t>
      </w:r>
    </w:p>
    <w:p w14:paraId="38AA3B8D"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w:t>
      </w:r>
      <w:r w:rsidRPr="007D2DDE">
        <w:rPr>
          <w:rFonts w:ascii="Times New Roman" w:hAnsi="Times New Roman" w:cs="Times New Roman"/>
          <w:sz w:val="24"/>
          <w:szCs w:val="24"/>
        </w:rPr>
        <w:tab/>
        <w:t>подписание решения об установлении публичного сервитута;</w:t>
      </w:r>
    </w:p>
    <w:p w14:paraId="75BB6F01"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xml:space="preserve">- </w:t>
      </w:r>
      <w:r w:rsidRPr="007D2DDE">
        <w:rPr>
          <w:rFonts w:ascii="Times New Roman" w:hAnsi="Times New Roman" w:cs="Times New Roman"/>
          <w:sz w:val="24"/>
          <w:szCs w:val="24"/>
        </w:rPr>
        <w:tab/>
        <w:t>подписание решения о возврате ходатайства и документов без рассмотрения;</w:t>
      </w:r>
    </w:p>
    <w:p w14:paraId="329E70F3"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w:t>
      </w:r>
      <w:r w:rsidRPr="007D2DDE">
        <w:rPr>
          <w:rFonts w:ascii="Times New Roman" w:hAnsi="Times New Roman" w:cs="Times New Roman"/>
          <w:sz w:val="24"/>
          <w:szCs w:val="24"/>
        </w:rPr>
        <w:tab/>
        <w:t>подписание решения об отказе в предоставлении муниципальной услуги;</w:t>
      </w:r>
    </w:p>
    <w:p w14:paraId="035FF039"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3.1.5. Выдача результата предоставления муниципальной услуги.</w:t>
      </w:r>
    </w:p>
    <w:p w14:paraId="128F7B4C"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3.1.5.1. Основание для начала административной процедуры: подписание соответствующего решения, являющегося результатом рассмотрения ходатайства и документов о предоставлении муниципальной услуги.</w:t>
      </w:r>
    </w:p>
    <w:p w14:paraId="2579DC1E"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xml:space="preserve">3.1.5.2. Содержание административного действия, продолжительность и (или) максимальный срок его выполнения: регистрация и направление результата рассмотрения </w:t>
      </w:r>
      <w:r w:rsidRPr="007D2DDE">
        <w:rPr>
          <w:rFonts w:ascii="Times New Roman" w:hAnsi="Times New Roman" w:cs="Times New Roman"/>
          <w:sz w:val="24"/>
          <w:szCs w:val="24"/>
        </w:rPr>
        <w:lastRenderedPageBreak/>
        <w:t>ходатайства и документов о предоставлении муниципальной услуги способом, указанным заявителем, в течение 1 дня.</w:t>
      </w:r>
    </w:p>
    <w:p w14:paraId="4EFE25A4"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3.1.5.3. Лицо, ответственное за выполнение административной процедуры: уполномоченный работник Администрации.</w:t>
      </w:r>
    </w:p>
    <w:p w14:paraId="06F6EE02"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3.1.5.4. Результат выполнения административной процедуры: направление заявителю результата рассмотрения ходатайства и документов о предоставлении муниципальной услуги для размещения в личном кабинете заявителя на ЕПГУ, а также иным способом, указанным в ходатайстве (в случае выбора заявителем иного способа получения результата муниципальной услуги).</w:t>
      </w:r>
    </w:p>
    <w:p w14:paraId="4A1565A5"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3.1.6. Решение об установлении публичного сервитута должно содержать следующую информацию:</w:t>
      </w:r>
    </w:p>
    <w:p w14:paraId="31E93725"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1) цель установления публичного сервитута;</w:t>
      </w:r>
    </w:p>
    <w:p w14:paraId="5AF555DD"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 сведения о лице, на основании ходатайства которого принято решение об установлении публичного сервитута;</w:t>
      </w:r>
    </w:p>
    <w:p w14:paraId="10EBEDCF"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3)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14:paraId="460ECE9A"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4) срок публичного сервитута;</w:t>
      </w:r>
    </w:p>
    <w:p w14:paraId="4118D0D2"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5)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(при наличии такого срока);</w:t>
      </w:r>
    </w:p>
    <w:p w14:paraId="700FF130" w14:textId="0A7C37B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6) реквизиты решений об утверждении документов или реквизиты документов в случае, если решение об установлении публичного сервитута принималось в соответствии с указанными документами;</w:t>
      </w:r>
    </w:p>
    <w:p w14:paraId="2EA4A3AB"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7)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 муниципальной собственности, и не предоставленных гражданам или юридическим лицам;</w:t>
      </w:r>
    </w:p>
    <w:p w14:paraId="7D2799E1"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8)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 муниципальной собственности, и не предоставленных гражданам или юридическим лицам;</w:t>
      </w:r>
    </w:p>
    <w:p w14:paraId="734746DE"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9) указание на обязанность обладателя публичного сервитута обеспечивать состояние земельного участка, пригодное для использования в соответствии с видом разрешенного использования, а в случае неисполнения данного обязательства привести земельный участок в такое состояние и на сроки исполнения указанной обязанности.</w:t>
      </w:r>
    </w:p>
    <w:p w14:paraId="1076B5DA"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3.1.6.1.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14:paraId="352B21C5"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3.1.7. В случае принятия решения об установлении публичного сервитута, Администрация в течение 5 рабочих дней со дня его принятия:</w:t>
      </w:r>
    </w:p>
    <w:p w14:paraId="52BB5789"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1) размещает решение об установлении публичного сервитута на своем официальном сайте в информационно-телекоммуникационной сети «Интернет»;</w:t>
      </w:r>
    </w:p>
    <w:p w14:paraId="7819FBDB"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 направляет копию решения об установлении публичного сервитута в орган регистрации прав;</w:t>
      </w:r>
    </w:p>
    <w:p w14:paraId="17DFFFA4"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3) направляет обладателю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14:paraId="075EEC75"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3.1.8. Срок публичного сервитута определяется в соответствии со статьей 23 Земельного кодекса РФ.</w:t>
      </w:r>
    </w:p>
    <w:p w14:paraId="5FA1E89E"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lastRenderedPageBreak/>
        <w:t>3.1.9. Плата за публичный сервитут определяется в соответствии со статьей 39.46 Земельного кодекса РФ.</w:t>
      </w:r>
    </w:p>
    <w:p w14:paraId="6165E45E"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3.2. Особенности выполнения административных процедур в электронной форме.</w:t>
      </w:r>
    </w:p>
    <w:p w14:paraId="1CF6C45D"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xml:space="preserve">3.2.1. Предоставление муниципальной услуги на ЕПГУ и ПГУ ЛО осуществляется в соответствии с Федеральным </w:t>
      </w:r>
      <w:hyperlink r:id="rId8" w:history="1">
        <w:r w:rsidRPr="007D2DDE">
          <w:rPr>
            <w:rFonts w:ascii="Times New Roman" w:hAnsi="Times New Roman" w:cs="Times New Roman"/>
            <w:sz w:val="24"/>
            <w:szCs w:val="24"/>
          </w:rPr>
          <w:t>законом</w:t>
        </w:r>
      </w:hyperlink>
      <w:r w:rsidRPr="007D2DDE">
        <w:rPr>
          <w:rFonts w:ascii="Times New Roman" w:hAnsi="Times New Roman" w:cs="Times New Roman"/>
          <w:sz w:val="24"/>
          <w:szCs w:val="24"/>
        </w:rPr>
        <w:t xml:space="preserve"> № 210-ФЗ, Федеральным </w:t>
      </w:r>
      <w:hyperlink r:id="rId9" w:history="1">
        <w:r w:rsidRPr="007D2DDE">
          <w:rPr>
            <w:rFonts w:ascii="Times New Roman" w:hAnsi="Times New Roman" w:cs="Times New Roman"/>
            <w:sz w:val="24"/>
            <w:szCs w:val="24"/>
          </w:rPr>
          <w:t>законом</w:t>
        </w:r>
      </w:hyperlink>
      <w:r w:rsidRPr="007D2DDE">
        <w:rPr>
          <w:rFonts w:ascii="Times New Roman" w:hAnsi="Times New Roman" w:cs="Times New Roman"/>
          <w:sz w:val="24"/>
          <w:szCs w:val="24"/>
        </w:rPr>
        <w:t xml:space="preserve"> от 27.07.2006 № 149-ФЗ «Об информации, информационных технологиях и о защите информации», Федеральным законом от 29.12.2022 № 572-ФЗ, </w:t>
      </w:r>
      <w:hyperlink r:id="rId10" w:history="1">
        <w:r w:rsidRPr="007D2DDE">
          <w:rPr>
            <w:rFonts w:ascii="Times New Roman" w:hAnsi="Times New Roman" w:cs="Times New Roman"/>
            <w:sz w:val="24"/>
            <w:szCs w:val="24"/>
          </w:rPr>
          <w:t>постановлением</w:t>
        </w:r>
      </w:hyperlink>
      <w:r w:rsidRPr="007D2DDE">
        <w:rPr>
          <w:rFonts w:ascii="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41D7F1F0"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146948FA"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3.2.3. Муниципальная услуга может быть получена через ПГУ ЛО либо через ЕПГУ.</w:t>
      </w:r>
    </w:p>
    <w:p w14:paraId="2621488F" w14:textId="77777777" w:rsidR="00A870A6" w:rsidRPr="007D2DDE" w:rsidRDefault="00A870A6" w:rsidP="00A870A6">
      <w:pPr>
        <w:pStyle w:val="ConsPlusNormal"/>
        <w:ind w:firstLine="709"/>
        <w:jc w:val="both"/>
        <w:rPr>
          <w:rFonts w:ascii="Times New Roman" w:hAnsi="Times New Roman" w:cs="Times New Roman"/>
          <w:sz w:val="24"/>
          <w:szCs w:val="24"/>
        </w:rPr>
      </w:pPr>
      <w:bookmarkStart w:id="7" w:name="P318"/>
      <w:bookmarkEnd w:id="7"/>
      <w:r w:rsidRPr="007D2DDE">
        <w:rPr>
          <w:rFonts w:ascii="Times New Roman" w:hAnsi="Times New Roman" w:cs="Times New Roman"/>
          <w:sz w:val="24"/>
          <w:szCs w:val="24"/>
        </w:rPr>
        <w:t>3.2.4. Для подачи ходатайства через ЕПГУ или через ПГУ ЛО заявитель должен выполнить следующие действия:</w:t>
      </w:r>
    </w:p>
    <w:p w14:paraId="65E95017"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пройти идентификацию и аутентификацию в ЕСИА;</w:t>
      </w:r>
    </w:p>
    <w:p w14:paraId="42B280C2"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в личном кабинете на ЕПГУ или на ПГУ ЛО заполнить в электронном виде ходатайства на оказание муниципальной услуги;</w:t>
      </w:r>
    </w:p>
    <w:p w14:paraId="55027CB9" w14:textId="77777777" w:rsidR="00A870A6" w:rsidRPr="007D2DDE" w:rsidRDefault="00A870A6" w:rsidP="00A870A6">
      <w:pPr>
        <w:widowControl w:val="0"/>
        <w:ind w:firstLine="709"/>
        <w:jc w:val="both"/>
        <w:rPr>
          <w:rFonts w:eastAsia="Times New Roman"/>
        </w:rPr>
      </w:pPr>
      <w:r w:rsidRPr="007D2DDE">
        <w:rPr>
          <w:rFonts w:eastAsia="Times New Roman"/>
        </w:rPr>
        <w:t xml:space="preserve">- приложить к </w:t>
      </w:r>
      <w:r w:rsidRPr="007D2DDE">
        <w:t>ходатайству</w:t>
      </w:r>
      <w:r w:rsidRPr="007D2DDE">
        <w:rPr>
          <w:rFonts w:eastAsia="Times New Roman"/>
        </w:rPr>
        <w:t xml:space="preserve"> электронные документы и направить пакет электронных документов в администрацию посредством функционала ЕПГУ или ПГУ ЛО.</w:t>
      </w:r>
    </w:p>
    <w:p w14:paraId="5B77B4C6"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xml:space="preserve">3.2.4.1. Электронные документы представляются в следующих форматах: </w:t>
      </w:r>
      <w:proofErr w:type="spellStart"/>
      <w:r w:rsidRPr="007D2DDE">
        <w:rPr>
          <w:rFonts w:ascii="Times New Roman" w:hAnsi="Times New Roman" w:cs="Times New Roman"/>
          <w:sz w:val="24"/>
          <w:szCs w:val="24"/>
        </w:rPr>
        <w:t>xml</w:t>
      </w:r>
      <w:proofErr w:type="spellEnd"/>
      <w:r w:rsidRPr="007D2DDE">
        <w:rPr>
          <w:rFonts w:ascii="Times New Roman" w:hAnsi="Times New Roman" w:cs="Times New Roman"/>
          <w:sz w:val="24"/>
          <w:szCs w:val="24"/>
        </w:rPr>
        <w:t xml:space="preserve">, </w:t>
      </w:r>
      <w:proofErr w:type="spellStart"/>
      <w:r w:rsidRPr="007D2DDE">
        <w:rPr>
          <w:rFonts w:ascii="Times New Roman" w:hAnsi="Times New Roman" w:cs="Times New Roman"/>
          <w:sz w:val="24"/>
          <w:szCs w:val="24"/>
        </w:rPr>
        <w:t>doc</w:t>
      </w:r>
      <w:proofErr w:type="spellEnd"/>
      <w:r w:rsidRPr="007D2DDE">
        <w:rPr>
          <w:rFonts w:ascii="Times New Roman" w:hAnsi="Times New Roman" w:cs="Times New Roman"/>
          <w:sz w:val="24"/>
          <w:szCs w:val="24"/>
        </w:rPr>
        <w:t xml:space="preserve">, </w:t>
      </w:r>
      <w:proofErr w:type="spellStart"/>
      <w:r w:rsidRPr="007D2DDE">
        <w:rPr>
          <w:rFonts w:ascii="Times New Roman" w:hAnsi="Times New Roman" w:cs="Times New Roman"/>
          <w:sz w:val="24"/>
          <w:szCs w:val="24"/>
        </w:rPr>
        <w:t>docx</w:t>
      </w:r>
      <w:proofErr w:type="spellEnd"/>
      <w:r w:rsidRPr="007D2DDE">
        <w:rPr>
          <w:rFonts w:ascii="Times New Roman" w:hAnsi="Times New Roman" w:cs="Times New Roman"/>
          <w:sz w:val="24"/>
          <w:szCs w:val="24"/>
        </w:rPr>
        <w:t xml:space="preserve">, </w:t>
      </w:r>
      <w:proofErr w:type="spellStart"/>
      <w:r w:rsidRPr="007D2DDE">
        <w:rPr>
          <w:rFonts w:ascii="Times New Roman" w:hAnsi="Times New Roman" w:cs="Times New Roman"/>
          <w:sz w:val="24"/>
          <w:szCs w:val="24"/>
        </w:rPr>
        <w:t>odt</w:t>
      </w:r>
      <w:proofErr w:type="spellEnd"/>
      <w:r w:rsidRPr="007D2DDE">
        <w:rPr>
          <w:rFonts w:ascii="Times New Roman" w:hAnsi="Times New Roman" w:cs="Times New Roman"/>
          <w:sz w:val="24"/>
          <w:szCs w:val="24"/>
        </w:rPr>
        <w:t xml:space="preserve">, </w:t>
      </w:r>
      <w:proofErr w:type="spellStart"/>
      <w:r w:rsidRPr="007D2DDE">
        <w:rPr>
          <w:rFonts w:ascii="Times New Roman" w:hAnsi="Times New Roman" w:cs="Times New Roman"/>
          <w:sz w:val="24"/>
          <w:szCs w:val="24"/>
        </w:rPr>
        <w:t>xls</w:t>
      </w:r>
      <w:proofErr w:type="spellEnd"/>
      <w:r w:rsidRPr="007D2DDE">
        <w:rPr>
          <w:rFonts w:ascii="Times New Roman" w:hAnsi="Times New Roman" w:cs="Times New Roman"/>
          <w:sz w:val="24"/>
          <w:szCs w:val="24"/>
        </w:rPr>
        <w:t xml:space="preserve">, </w:t>
      </w:r>
      <w:proofErr w:type="spellStart"/>
      <w:r w:rsidRPr="007D2DDE">
        <w:rPr>
          <w:rFonts w:ascii="Times New Roman" w:hAnsi="Times New Roman" w:cs="Times New Roman"/>
          <w:sz w:val="24"/>
          <w:szCs w:val="24"/>
        </w:rPr>
        <w:t>xlsx</w:t>
      </w:r>
      <w:proofErr w:type="spellEnd"/>
      <w:r w:rsidRPr="007D2DDE">
        <w:rPr>
          <w:rFonts w:ascii="Times New Roman" w:hAnsi="Times New Roman" w:cs="Times New Roman"/>
          <w:sz w:val="24"/>
          <w:szCs w:val="24"/>
        </w:rPr>
        <w:t xml:space="preserve">, </w:t>
      </w:r>
      <w:proofErr w:type="spellStart"/>
      <w:r w:rsidRPr="007D2DDE">
        <w:rPr>
          <w:rFonts w:ascii="Times New Roman" w:hAnsi="Times New Roman" w:cs="Times New Roman"/>
          <w:sz w:val="24"/>
          <w:szCs w:val="24"/>
        </w:rPr>
        <w:t>ods</w:t>
      </w:r>
      <w:proofErr w:type="spellEnd"/>
      <w:r w:rsidRPr="007D2DDE">
        <w:rPr>
          <w:rFonts w:ascii="Times New Roman" w:hAnsi="Times New Roman" w:cs="Times New Roman"/>
          <w:sz w:val="24"/>
          <w:szCs w:val="24"/>
        </w:rPr>
        <w:t xml:space="preserve">, </w:t>
      </w:r>
      <w:proofErr w:type="spellStart"/>
      <w:r w:rsidRPr="007D2DDE">
        <w:rPr>
          <w:rFonts w:ascii="Times New Roman" w:hAnsi="Times New Roman" w:cs="Times New Roman"/>
          <w:sz w:val="24"/>
          <w:szCs w:val="24"/>
        </w:rPr>
        <w:t>pdf</w:t>
      </w:r>
      <w:proofErr w:type="spellEnd"/>
      <w:r w:rsidRPr="007D2DDE">
        <w:rPr>
          <w:rFonts w:ascii="Times New Roman" w:hAnsi="Times New Roman" w:cs="Times New Roman"/>
          <w:sz w:val="24"/>
          <w:szCs w:val="24"/>
        </w:rPr>
        <w:t xml:space="preserve">, </w:t>
      </w:r>
      <w:proofErr w:type="spellStart"/>
      <w:r w:rsidRPr="007D2DDE">
        <w:rPr>
          <w:rFonts w:ascii="Times New Roman" w:hAnsi="Times New Roman" w:cs="Times New Roman"/>
          <w:sz w:val="24"/>
          <w:szCs w:val="24"/>
        </w:rPr>
        <w:t>jpg</w:t>
      </w:r>
      <w:proofErr w:type="spellEnd"/>
      <w:r w:rsidRPr="007D2DDE">
        <w:rPr>
          <w:rFonts w:ascii="Times New Roman" w:hAnsi="Times New Roman" w:cs="Times New Roman"/>
          <w:sz w:val="24"/>
          <w:szCs w:val="24"/>
        </w:rPr>
        <w:t xml:space="preserve">, </w:t>
      </w:r>
      <w:proofErr w:type="spellStart"/>
      <w:r w:rsidRPr="007D2DDE">
        <w:rPr>
          <w:rFonts w:ascii="Times New Roman" w:hAnsi="Times New Roman" w:cs="Times New Roman"/>
          <w:sz w:val="24"/>
          <w:szCs w:val="24"/>
        </w:rPr>
        <w:t>jpeg</w:t>
      </w:r>
      <w:proofErr w:type="spellEnd"/>
      <w:r w:rsidRPr="007D2DDE">
        <w:rPr>
          <w:rFonts w:ascii="Times New Roman" w:hAnsi="Times New Roman" w:cs="Times New Roman"/>
          <w:sz w:val="24"/>
          <w:szCs w:val="24"/>
        </w:rPr>
        <w:t xml:space="preserve">, </w:t>
      </w:r>
      <w:proofErr w:type="spellStart"/>
      <w:r w:rsidRPr="007D2DDE">
        <w:rPr>
          <w:rFonts w:ascii="Times New Roman" w:hAnsi="Times New Roman" w:cs="Times New Roman"/>
          <w:sz w:val="24"/>
          <w:szCs w:val="24"/>
        </w:rPr>
        <w:t>zip</w:t>
      </w:r>
      <w:proofErr w:type="spellEnd"/>
      <w:r w:rsidRPr="007D2DDE">
        <w:rPr>
          <w:rFonts w:ascii="Times New Roman" w:hAnsi="Times New Roman" w:cs="Times New Roman"/>
          <w:sz w:val="24"/>
          <w:szCs w:val="24"/>
        </w:rPr>
        <w:t xml:space="preserve">, </w:t>
      </w:r>
      <w:proofErr w:type="spellStart"/>
      <w:r w:rsidRPr="007D2DDE">
        <w:rPr>
          <w:rFonts w:ascii="Times New Roman" w:hAnsi="Times New Roman" w:cs="Times New Roman"/>
          <w:sz w:val="24"/>
          <w:szCs w:val="24"/>
        </w:rPr>
        <w:t>rar</w:t>
      </w:r>
      <w:proofErr w:type="spellEnd"/>
      <w:r w:rsidRPr="007D2DDE">
        <w:rPr>
          <w:rFonts w:ascii="Times New Roman" w:hAnsi="Times New Roman" w:cs="Times New Roman"/>
          <w:sz w:val="24"/>
          <w:szCs w:val="24"/>
        </w:rPr>
        <w:t xml:space="preserve">, </w:t>
      </w:r>
      <w:proofErr w:type="spellStart"/>
      <w:r w:rsidRPr="007D2DDE">
        <w:rPr>
          <w:rFonts w:ascii="Times New Roman" w:hAnsi="Times New Roman" w:cs="Times New Roman"/>
          <w:sz w:val="24"/>
          <w:szCs w:val="24"/>
        </w:rPr>
        <w:t>sig</w:t>
      </w:r>
      <w:proofErr w:type="spellEnd"/>
      <w:r w:rsidRPr="007D2DDE">
        <w:rPr>
          <w:rFonts w:ascii="Times New Roman" w:hAnsi="Times New Roman" w:cs="Times New Roman"/>
          <w:sz w:val="24"/>
          <w:szCs w:val="24"/>
        </w:rPr>
        <w:t xml:space="preserve">, </w:t>
      </w:r>
      <w:proofErr w:type="spellStart"/>
      <w:r w:rsidRPr="007D2DDE">
        <w:rPr>
          <w:rFonts w:ascii="Times New Roman" w:hAnsi="Times New Roman" w:cs="Times New Roman"/>
          <w:sz w:val="24"/>
          <w:szCs w:val="24"/>
        </w:rPr>
        <w:t>png</w:t>
      </w:r>
      <w:proofErr w:type="spellEnd"/>
      <w:r w:rsidRPr="007D2DDE">
        <w:rPr>
          <w:rFonts w:ascii="Times New Roman" w:hAnsi="Times New Roman" w:cs="Times New Roman"/>
          <w:sz w:val="24"/>
          <w:szCs w:val="24"/>
        </w:rPr>
        <w:t xml:space="preserve">, </w:t>
      </w:r>
      <w:proofErr w:type="spellStart"/>
      <w:r w:rsidRPr="007D2DDE">
        <w:rPr>
          <w:rFonts w:ascii="Times New Roman" w:hAnsi="Times New Roman" w:cs="Times New Roman"/>
          <w:sz w:val="24"/>
          <w:szCs w:val="24"/>
        </w:rPr>
        <w:t>bmp</w:t>
      </w:r>
      <w:proofErr w:type="spellEnd"/>
      <w:r w:rsidRPr="007D2DDE">
        <w:rPr>
          <w:rFonts w:ascii="Times New Roman" w:hAnsi="Times New Roman" w:cs="Times New Roman"/>
          <w:sz w:val="24"/>
          <w:szCs w:val="24"/>
        </w:rPr>
        <w:t xml:space="preserve">, </w:t>
      </w:r>
      <w:proofErr w:type="spellStart"/>
      <w:proofErr w:type="gramStart"/>
      <w:r w:rsidRPr="007D2DDE">
        <w:rPr>
          <w:rFonts w:ascii="Times New Roman" w:hAnsi="Times New Roman" w:cs="Times New Roman"/>
          <w:sz w:val="24"/>
          <w:szCs w:val="24"/>
        </w:rPr>
        <w:t>tiff</w:t>
      </w:r>
      <w:proofErr w:type="spellEnd"/>
      <w:r w:rsidRPr="007D2DDE">
        <w:rPr>
          <w:rFonts w:ascii="Times New Roman" w:hAnsi="Times New Roman" w:cs="Times New Roman"/>
          <w:sz w:val="24"/>
          <w:szCs w:val="24"/>
        </w:rPr>
        <w:t xml:space="preserve"> .</w:t>
      </w:r>
      <w:proofErr w:type="gramEnd"/>
    </w:p>
    <w:p w14:paraId="1A5EFB88"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7D2DDE">
        <w:rPr>
          <w:rFonts w:ascii="Times New Roman" w:hAnsi="Times New Roman" w:cs="Times New Roman"/>
          <w:sz w:val="24"/>
          <w:szCs w:val="24"/>
        </w:rPr>
        <w:t>dpi</w:t>
      </w:r>
      <w:proofErr w:type="spellEnd"/>
      <w:r w:rsidRPr="007D2DDE">
        <w:rPr>
          <w:rFonts w:ascii="Times New Roman" w:hAnsi="Times New Roman" w:cs="Times New Roman"/>
          <w:sz w:val="24"/>
          <w:szCs w:val="24"/>
        </w:rPr>
        <w:t xml:space="preserve"> (масштаб 1:1) с использованием следующих режимов:</w:t>
      </w:r>
    </w:p>
    <w:p w14:paraId="48E43D96"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«черно-белый» (при отсутствии в документе графических изображений и (или) цветного текста);</w:t>
      </w:r>
    </w:p>
    <w:p w14:paraId="771B91A2"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14:paraId="77AEF480"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14:paraId="0DE6CE0F"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сохранением всех аутентичных признаков подлинности, а именно: графической подписи лица, печати, углового штампа бланка;</w:t>
      </w:r>
    </w:p>
    <w:p w14:paraId="6A7BDD27"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14:paraId="2CE01ADA"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Электронные документы должны обеспечивать:</w:t>
      </w:r>
    </w:p>
    <w:p w14:paraId="2C72F670"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возможность идентифицировать документ и количество листов в документе;</w:t>
      </w:r>
    </w:p>
    <w:p w14:paraId="5164E6FA"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6FDD8D1"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xml:space="preserve">Документы, подлежащие представлению в форматах </w:t>
      </w:r>
      <w:proofErr w:type="spellStart"/>
      <w:r w:rsidRPr="007D2DDE">
        <w:rPr>
          <w:rFonts w:ascii="Times New Roman" w:hAnsi="Times New Roman" w:cs="Times New Roman"/>
          <w:sz w:val="24"/>
          <w:szCs w:val="24"/>
        </w:rPr>
        <w:t>xls</w:t>
      </w:r>
      <w:proofErr w:type="spellEnd"/>
      <w:r w:rsidRPr="007D2DDE">
        <w:rPr>
          <w:rFonts w:ascii="Times New Roman" w:hAnsi="Times New Roman" w:cs="Times New Roman"/>
          <w:sz w:val="24"/>
          <w:szCs w:val="24"/>
        </w:rPr>
        <w:t xml:space="preserve">, </w:t>
      </w:r>
      <w:proofErr w:type="spellStart"/>
      <w:r w:rsidRPr="007D2DDE">
        <w:rPr>
          <w:rFonts w:ascii="Times New Roman" w:hAnsi="Times New Roman" w:cs="Times New Roman"/>
          <w:sz w:val="24"/>
          <w:szCs w:val="24"/>
        </w:rPr>
        <w:t>xlsx</w:t>
      </w:r>
      <w:proofErr w:type="spellEnd"/>
      <w:r w:rsidRPr="007D2DDE">
        <w:rPr>
          <w:rFonts w:ascii="Times New Roman" w:hAnsi="Times New Roman" w:cs="Times New Roman"/>
          <w:sz w:val="24"/>
          <w:szCs w:val="24"/>
        </w:rPr>
        <w:t xml:space="preserve"> или </w:t>
      </w:r>
      <w:proofErr w:type="spellStart"/>
      <w:r w:rsidRPr="007D2DDE">
        <w:rPr>
          <w:rFonts w:ascii="Times New Roman" w:hAnsi="Times New Roman" w:cs="Times New Roman"/>
          <w:sz w:val="24"/>
          <w:szCs w:val="24"/>
        </w:rPr>
        <w:t>ods</w:t>
      </w:r>
      <w:proofErr w:type="spellEnd"/>
      <w:r w:rsidRPr="007D2DDE">
        <w:rPr>
          <w:rFonts w:ascii="Times New Roman" w:hAnsi="Times New Roman" w:cs="Times New Roman"/>
          <w:sz w:val="24"/>
          <w:szCs w:val="24"/>
        </w:rPr>
        <w:t>, формируются в виде отдельного электронного документа.</w:t>
      </w:r>
    </w:p>
    <w:p w14:paraId="73739527"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w:t>
      </w:r>
      <w:proofErr w:type="spellStart"/>
      <w:r w:rsidRPr="007D2DDE">
        <w:rPr>
          <w:rFonts w:ascii="Times New Roman" w:hAnsi="Times New Roman" w:cs="Times New Roman"/>
          <w:sz w:val="24"/>
          <w:szCs w:val="24"/>
        </w:rPr>
        <w:t>Межвед</w:t>
      </w:r>
      <w:proofErr w:type="spellEnd"/>
      <w:r w:rsidRPr="007D2DDE">
        <w:rPr>
          <w:rFonts w:ascii="Times New Roman" w:hAnsi="Times New Roman" w:cs="Times New Roman"/>
          <w:sz w:val="24"/>
          <w:szCs w:val="24"/>
        </w:rPr>
        <w:t xml:space="preserve"> ЛО») производятся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14:paraId="342DE118"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14:paraId="5F212D29"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lastRenderedPageBreak/>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16CE56C3"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7D2DDE">
        <w:rPr>
          <w:rFonts w:ascii="Times New Roman" w:hAnsi="Times New Roman" w:cs="Times New Roman"/>
          <w:sz w:val="24"/>
          <w:szCs w:val="24"/>
        </w:rPr>
        <w:t>Межвед</w:t>
      </w:r>
      <w:proofErr w:type="spellEnd"/>
      <w:r w:rsidRPr="007D2DDE">
        <w:rPr>
          <w:rFonts w:ascii="Times New Roman" w:hAnsi="Times New Roman" w:cs="Times New Roman"/>
          <w:sz w:val="24"/>
          <w:szCs w:val="24"/>
        </w:rPr>
        <w:t xml:space="preserve"> ЛО» формы о принятом решении и переводит дело в архив АИС «</w:t>
      </w:r>
      <w:proofErr w:type="spellStart"/>
      <w:r w:rsidRPr="007D2DDE">
        <w:rPr>
          <w:rFonts w:ascii="Times New Roman" w:hAnsi="Times New Roman" w:cs="Times New Roman"/>
          <w:sz w:val="24"/>
          <w:szCs w:val="24"/>
        </w:rPr>
        <w:t>Межвед</w:t>
      </w:r>
      <w:proofErr w:type="spellEnd"/>
      <w:r w:rsidRPr="007D2DDE">
        <w:rPr>
          <w:rFonts w:ascii="Times New Roman" w:hAnsi="Times New Roman" w:cs="Times New Roman"/>
          <w:sz w:val="24"/>
          <w:szCs w:val="24"/>
        </w:rPr>
        <w:t xml:space="preserve"> ЛО»;</w:t>
      </w:r>
    </w:p>
    <w:p w14:paraId="04E33AA7"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1C4DDAE8"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xml:space="preserve">3.2.7. В случае поступления всех документов, указанных в </w:t>
      </w:r>
      <w:hyperlink w:anchor="P99" w:history="1">
        <w:r w:rsidRPr="007D2DDE">
          <w:rPr>
            <w:rFonts w:ascii="Times New Roman" w:hAnsi="Times New Roman" w:cs="Times New Roman"/>
            <w:sz w:val="24"/>
            <w:szCs w:val="24"/>
          </w:rPr>
          <w:t>пункте 2.6</w:t>
        </w:r>
      </w:hyperlink>
      <w:r w:rsidRPr="007D2DDE">
        <w:rPr>
          <w:rFonts w:ascii="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71D3BFA2" w14:textId="77777777" w:rsidR="00A870A6" w:rsidRPr="007D2DDE" w:rsidRDefault="00A870A6" w:rsidP="00A870A6">
      <w:pPr>
        <w:widowControl w:val="0"/>
        <w:ind w:firstLine="709"/>
        <w:jc w:val="both"/>
        <w:rPr>
          <w:rFonts w:eastAsia="Times New Roman"/>
        </w:rPr>
      </w:pPr>
      <w:r w:rsidRPr="007D2DDE">
        <w:rPr>
          <w:rFonts w:eastAsia="Times New Roman"/>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636BA362"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ходатайства на предоставление услуги отмечает в соответствующем поле такую необходимость).</w:t>
      </w:r>
    </w:p>
    <w:p w14:paraId="3367D86B"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31E65757" w14:textId="77777777" w:rsidR="00A870A6" w:rsidRPr="007D2DDE" w:rsidRDefault="00A870A6" w:rsidP="00A870A6">
      <w:pPr>
        <w:pStyle w:val="ConsPlusNormal"/>
        <w:ind w:firstLine="709"/>
        <w:jc w:val="both"/>
        <w:rPr>
          <w:rFonts w:ascii="Times New Roman" w:hAnsi="Times New Roman" w:cs="Times New Roman"/>
          <w:sz w:val="24"/>
          <w:szCs w:val="24"/>
          <w:highlight w:val="yellow"/>
        </w:rPr>
      </w:pPr>
      <w:r w:rsidRPr="007D2DDE">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14:paraId="6CB16F9B" w14:textId="5A72304F"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простой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6E1386B1"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3.3.2. В течение 3 (трех)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7E231807" w14:textId="77777777" w:rsidR="00A870A6" w:rsidRPr="007D2DDE" w:rsidRDefault="00A870A6" w:rsidP="00A870A6">
      <w:pPr>
        <w:pStyle w:val="ConsPlusNormal"/>
        <w:ind w:firstLine="709"/>
        <w:jc w:val="center"/>
        <w:rPr>
          <w:rFonts w:ascii="Times New Roman" w:hAnsi="Times New Roman" w:cs="Times New Roman"/>
          <w:sz w:val="24"/>
          <w:szCs w:val="24"/>
        </w:rPr>
      </w:pPr>
    </w:p>
    <w:p w14:paraId="235DBBC2" w14:textId="77777777" w:rsidR="00A870A6" w:rsidRPr="007D2DDE" w:rsidRDefault="00A870A6" w:rsidP="00A870A6">
      <w:pPr>
        <w:pStyle w:val="ConsPlusNormal"/>
        <w:ind w:firstLine="709"/>
        <w:jc w:val="center"/>
        <w:rPr>
          <w:rFonts w:ascii="Times New Roman" w:hAnsi="Times New Roman" w:cs="Times New Roman"/>
          <w:b/>
          <w:bCs/>
          <w:sz w:val="24"/>
          <w:szCs w:val="24"/>
        </w:rPr>
      </w:pPr>
      <w:r w:rsidRPr="007D2DDE">
        <w:rPr>
          <w:rFonts w:ascii="Times New Roman" w:hAnsi="Times New Roman" w:cs="Times New Roman"/>
          <w:b/>
          <w:bCs/>
          <w:sz w:val="24"/>
          <w:szCs w:val="24"/>
        </w:rPr>
        <w:t>4. Формы контроля за исполнением административного регламента</w:t>
      </w:r>
    </w:p>
    <w:p w14:paraId="5DF8B4A7" w14:textId="77777777" w:rsidR="00A870A6" w:rsidRPr="007D2DDE" w:rsidRDefault="00A870A6" w:rsidP="00A870A6">
      <w:pPr>
        <w:pStyle w:val="ConsPlusNormal"/>
        <w:ind w:firstLine="709"/>
        <w:jc w:val="both"/>
        <w:rPr>
          <w:rFonts w:ascii="Times New Roman" w:hAnsi="Times New Roman" w:cs="Times New Roman"/>
          <w:sz w:val="24"/>
          <w:szCs w:val="24"/>
        </w:rPr>
      </w:pPr>
    </w:p>
    <w:p w14:paraId="293746D5"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48A51CE4"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lastRenderedPageBreak/>
        <w:t>Текущий контроль осуществляется ответственными работниками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административного регламента, иных нормативных правовых актов.</w:t>
      </w:r>
    </w:p>
    <w:p w14:paraId="0152238F"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472AD86D"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51BD9F45"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14:paraId="7293FEEB"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32A769F1"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5B982408"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76AB2CCE"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1FE2DC3D"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По результатам рассмотрения обращений дается письменный ответ.</w:t>
      </w:r>
    </w:p>
    <w:p w14:paraId="5D27DE4F"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5D8867D8"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5504BFEE"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Руководитель Администрации несет ответственность за обеспечение предоставления муниципальной услуги.</w:t>
      </w:r>
    </w:p>
    <w:p w14:paraId="3243EDF8"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Работники Администрации при предоставлении муниципальной услуги несут ответственность:</w:t>
      </w:r>
    </w:p>
    <w:p w14:paraId="730D1B22"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за неисполнение или ненадлежащее исполнение административных процедур при предоставлении муниципальной услуги;</w:t>
      </w:r>
    </w:p>
    <w:p w14:paraId="58D6D199"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11E4BF25" w14:textId="7C8A7F80" w:rsidR="00A870A6" w:rsidRPr="007D2DDE" w:rsidRDefault="00A870A6" w:rsidP="007D2DDE">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14:paraId="0F85B9BF" w14:textId="77777777" w:rsidR="00A870A6" w:rsidRPr="007D2DDE" w:rsidRDefault="00A870A6" w:rsidP="00A870A6">
      <w:pPr>
        <w:autoSpaceDE w:val="0"/>
        <w:autoSpaceDN w:val="0"/>
        <w:adjustRightInd w:val="0"/>
        <w:ind w:firstLine="709"/>
        <w:jc w:val="center"/>
        <w:rPr>
          <w:b/>
          <w:bCs/>
        </w:rPr>
      </w:pPr>
      <w:r w:rsidRPr="007D2DDE">
        <w:rPr>
          <w:b/>
          <w:bCs/>
        </w:rPr>
        <w:t>5. Досудебный (внесудебный) порядок обжалования решений</w:t>
      </w:r>
    </w:p>
    <w:p w14:paraId="18339CEC" w14:textId="77777777" w:rsidR="00A870A6" w:rsidRPr="007D2DDE" w:rsidRDefault="00A870A6" w:rsidP="00A870A6">
      <w:pPr>
        <w:autoSpaceDE w:val="0"/>
        <w:autoSpaceDN w:val="0"/>
        <w:adjustRightInd w:val="0"/>
        <w:ind w:firstLine="709"/>
        <w:jc w:val="center"/>
        <w:rPr>
          <w:b/>
          <w:bCs/>
        </w:rPr>
      </w:pPr>
      <w:r w:rsidRPr="007D2DDE">
        <w:rPr>
          <w:b/>
          <w:bCs/>
        </w:rPr>
        <w:lastRenderedPageBreak/>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0F17B69F" w14:textId="77777777" w:rsidR="00A870A6" w:rsidRPr="007D2DDE" w:rsidRDefault="00A870A6" w:rsidP="00A870A6">
      <w:pPr>
        <w:autoSpaceDE w:val="0"/>
        <w:autoSpaceDN w:val="0"/>
        <w:adjustRightInd w:val="0"/>
        <w:ind w:firstLine="709"/>
        <w:jc w:val="both"/>
      </w:pPr>
    </w:p>
    <w:p w14:paraId="1BC59DAC"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073E93E6"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 в том числе следующие случаи:</w:t>
      </w:r>
    </w:p>
    <w:p w14:paraId="06BC8BD1"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14:paraId="0A4C7951"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32D6C83B"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74CC54ED"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5DE2EB9A"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6575552D"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61517E35"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0E638F73"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lastRenderedPageBreak/>
        <w:t>8) нарушение срока или порядка выдачи документов по результатам предоставления муниципальной услуги;</w:t>
      </w:r>
    </w:p>
    <w:p w14:paraId="1C82DA3D"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62FB171F"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5B2EC9B"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14:paraId="4C2BE92C"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4B9D2848"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1" w:history="1">
        <w:r w:rsidRPr="007D2DDE">
          <w:rPr>
            <w:rFonts w:ascii="Times New Roman" w:hAnsi="Times New Roman" w:cs="Times New Roman"/>
            <w:sz w:val="24"/>
            <w:szCs w:val="24"/>
          </w:rPr>
          <w:t>ч. 5 ст. 11.2</w:t>
        </w:r>
      </w:hyperlink>
      <w:r w:rsidRPr="007D2DDE">
        <w:rPr>
          <w:rFonts w:ascii="Times New Roman" w:hAnsi="Times New Roman" w:cs="Times New Roman"/>
          <w:sz w:val="24"/>
          <w:szCs w:val="24"/>
        </w:rPr>
        <w:t xml:space="preserve"> Федерального закона № 210-ФЗ.</w:t>
      </w:r>
    </w:p>
    <w:p w14:paraId="671F3030"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В письменной жалобе в обязательном порядке указываются:</w:t>
      </w:r>
    </w:p>
    <w:p w14:paraId="3288A011"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3E7184F7"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lastRenderedPageBreak/>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406DAF0"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14:paraId="3609EF8C"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363796D7"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2" w:history="1">
        <w:r w:rsidRPr="007D2DDE">
          <w:rPr>
            <w:rFonts w:ascii="Times New Roman" w:hAnsi="Times New Roman" w:cs="Times New Roman"/>
            <w:sz w:val="24"/>
            <w:szCs w:val="24"/>
          </w:rPr>
          <w:t>ст. 11.1</w:t>
        </w:r>
      </w:hyperlink>
      <w:r w:rsidRPr="007D2DDE">
        <w:rPr>
          <w:rFonts w:ascii="Times New Roman" w:hAnsi="Times New Roman" w:cs="Times New Roman"/>
          <w:sz w:val="24"/>
          <w:szCs w:val="24"/>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0DA28CCD"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0004E05"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5.7. По результатам рассмотрения жалобы принимается одно из следующих решений:</w:t>
      </w:r>
    </w:p>
    <w:p w14:paraId="16BDDC7A"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0CBFF2D0"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2) в удовлетворении жалобы отказывается.</w:t>
      </w:r>
    </w:p>
    <w:p w14:paraId="3AD2DBC5"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645F5F9"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4FA3065" w14:textId="1857D4C6"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xml:space="preserve">В случае </w:t>
      </w:r>
      <w:r w:rsidR="007D2DDE" w:rsidRPr="007D2DDE">
        <w:rPr>
          <w:rFonts w:ascii="Times New Roman" w:hAnsi="Times New Roman" w:cs="Times New Roman"/>
          <w:sz w:val="24"/>
          <w:szCs w:val="24"/>
        </w:rPr>
        <w:t>признания жалобы,</w:t>
      </w:r>
      <w:r w:rsidRPr="007D2DDE">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D1F4B7E"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49FC81D" w14:textId="77777777" w:rsidR="00A870A6" w:rsidRPr="007D2DDE" w:rsidRDefault="00A870A6" w:rsidP="00A870A6">
      <w:pPr>
        <w:pStyle w:val="ConsPlusNormal"/>
        <w:ind w:firstLine="709"/>
        <w:jc w:val="both"/>
        <w:rPr>
          <w:rFonts w:ascii="Times New Roman" w:hAnsi="Times New Roman" w:cs="Times New Roman"/>
          <w:sz w:val="24"/>
          <w:szCs w:val="24"/>
        </w:rPr>
      </w:pPr>
    </w:p>
    <w:p w14:paraId="00CCC1E0" w14:textId="77777777" w:rsidR="00A870A6" w:rsidRPr="007D2DDE" w:rsidRDefault="00A870A6" w:rsidP="00A870A6">
      <w:pPr>
        <w:pStyle w:val="ConsPlusNormal"/>
        <w:ind w:firstLine="709"/>
        <w:jc w:val="center"/>
        <w:rPr>
          <w:rFonts w:ascii="Times New Roman" w:hAnsi="Times New Roman" w:cs="Times New Roman"/>
          <w:b/>
          <w:bCs/>
          <w:sz w:val="24"/>
          <w:szCs w:val="24"/>
        </w:rPr>
      </w:pPr>
      <w:r w:rsidRPr="007D2DDE">
        <w:rPr>
          <w:rFonts w:ascii="Times New Roman" w:hAnsi="Times New Roman" w:cs="Times New Roman"/>
          <w:b/>
          <w:bCs/>
          <w:sz w:val="24"/>
          <w:szCs w:val="24"/>
        </w:rPr>
        <w:t>6. Особенности выполнения административных процедур</w:t>
      </w:r>
    </w:p>
    <w:p w14:paraId="4A3670D6" w14:textId="77777777" w:rsidR="00A870A6" w:rsidRPr="007D2DDE" w:rsidRDefault="00A870A6" w:rsidP="00A870A6">
      <w:pPr>
        <w:pStyle w:val="ConsPlusNormal"/>
        <w:ind w:firstLine="709"/>
        <w:jc w:val="center"/>
        <w:rPr>
          <w:rFonts w:ascii="Times New Roman" w:hAnsi="Times New Roman" w:cs="Times New Roman"/>
          <w:b/>
          <w:bCs/>
          <w:sz w:val="24"/>
          <w:szCs w:val="24"/>
          <w:highlight w:val="yellow"/>
        </w:rPr>
      </w:pPr>
      <w:r w:rsidRPr="007D2DDE">
        <w:rPr>
          <w:rFonts w:ascii="Times New Roman" w:hAnsi="Times New Roman" w:cs="Times New Roman"/>
          <w:b/>
          <w:bCs/>
          <w:sz w:val="24"/>
          <w:szCs w:val="24"/>
        </w:rPr>
        <w:t>в многофункциональных центрах</w:t>
      </w:r>
    </w:p>
    <w:p w14:paraId="2593A001" w14:textId="77777777" w:rsidR="00A870A6" w:rsidRPr="007D2DDE" w:rsidRDefault="00A870A6" w:rsidP="00A870A6">
      <w:pPr>
        <w:pStyle w:val="ConsPlusNormal"/>
        <w:ind w:firstLine="709"/>
        <w:jc w:val="both"/>
        <w:rPr>
          <w:rFonts w:ascii="Times New Roman" w:hAnsi="Times New Roman" w:cs="Times New Roman"/>
          <w:sz w:val="24"/>
          <w:szCs w:val="24"/>
          <w:highlight w:val="yellow"/>
        </w:rPr>
      </w:pPr>
    </w:p>
    <w:p w14:paraId="2B6E18A3" w14:textId="69B435D1" w:rsidR="00A870A6" w:rsidRPr="007D2DDE" w:rsidRDefault="00A870A6" w:rsidP="00A870A6">
      <w:pPr>
        <w:pStyle w:val="ConsPlusNormal"/>
        <w:ind w:firstLine="709"/>
        <w:jc w:val="both"/>
        <w:rPr>
          <w:rFonts w:ascii="Times New Roman" w:hAnsi="Times New Roman" w:cs="Times New Roman"/>
          <w:strike/>
          <w:sz w:val="24"/>
          <w:szCs w:val="24"/>
          <w:highlight w:val="cyan"/>
        </w:rPr>
      </w:pPr>
      <w:r w:rsidRPr="007D2DDE">
        <w:rPr>
          <w:rFonts w:ascii="Times New Roman" w:hAnsi="Times New Roman" w:cs="Times New Roman"/>
          <w:sz w:val="24"/>
          <w:szCs w:val="24"/>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14:paraId="39B3E9A0"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461672BF"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14:paraId="663CD822"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473C8CE2"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б) определяет предмет обращения;</w:t>
      </w:r>
    </w:p>
    <w:p w14:paraId="78F58F97"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в) проводит проверку правильности заполнения обращения;</w:t>
      </w:r>
    </w:p>
    <w:p w14:paraId="7F929DB8"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г) проводит проверку укомплектованности пакета документов;</w:t>
      </w:r>
    </w:p>
    <w:p w14:paraId="36B9A470"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0AE63BA0"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е) заверяет каждый документ дела своей электронной подписью (далее - ЭП);</w:t>
      </w:r>
    </w:p>
    <w:p w14:paraId="3D8A21EC"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ж) направляет копии документов и реестр документов в Администрацию:</w:t>
      </w:r>
    </w:p>
    <w:p w14:paraId="7744286F"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в электронном виде (в составе пакетов электронных дел) в день обращения заявителя в МФЦ;</w:t>
      </w:r>
    </w:p>
    <w:p w14:paraId="0CD01207"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25505902"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167359A0"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624215EE"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1C503E41" w14:textId="77777777"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4D710194" w14:textId="41817B14" w:rsidR="00A870A6" w:rsidRPr="007D2DDE" w:rsidRDefault="00A870A6" w:rsidP="00A870A6">
      <w:pPr>
        <w:pStyle w:val="ConsPlusNormal"/>
        <w:ind w:firstLine="709"/>
        <w:jc w:val="both"/>
        <w:rPr>
          <w:rFonts w:ascii="Times New Roman" w:hAnsi="Times New Roman" w:cs="Times New Roman"/>
          <w:sz w:val="24"/>
          <w:szCs w:val="24"/>
        </w:rPr>
      </w:pPr>
      <w:r w:rsidRPr="007D2DDE">
        <w:rPr>
          <w:rFonts w:ascii="Times New Roman" w:hAnsi="Times New Roman" w:cs="Times New Roman"/>
          <w:sz w:val="24"/>
          <w:szCs w:val="24"/>
        </w:rPr>
        <w:t xml:space="preserve">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одного дня с даты их получения от Администрации сообщает заявителю о принятом решении по телефону (с записью даты и времени телефонного звонка </w:t>
      </w:r>
      <w:r w:rsidRPr="007D2DDE">
        <w:rPr>
          <w:rFonts w:ascii="Times New Roman" w:hAnsi="Times New Roman"/>
          <w:color w:val="000000"/>
          <w:sz w:val="24"/>
          <w:szCs w:val="24"/>
        </w:rPr>
        <w:t xml:space="preserve">посредством </w:t>
      </w:r>
      <w:proofErr w:type="spellStart"/>
      <w:r w:rsidRPr="007D2DDE">
        <w:rPr>
          <w:rFonts w:ascii="Times New Roman" w:hAnsi="Times New Roman"/>
          <w:color w:val="000000"/>
          <w:sz w:val="24"/>
          <w:szCs w:val="24"/>
        </w:rPr>
        <w:t>автоинформирования</w:t>
      </w:r>
      <w:proofErr w:type="spellEnd"/>
      <w:r w:rsidRPr="007D2DDE">
        <w:rPr>
          <w:rFonts w:ascii="Times New Roman" w:hAnsi="Times New Roman"/>
          <w:color w:val="000000"/>
          <w:sz w:val="24"/>
          <w:szCs w:val="24"/>
        </w:rPr>
        <w:t xml:space="preserve"> по телефону, либо посредством СМС-информирования или информирования по электронной почте, или посредством </w:t>
      </w:r>
      <w:proofErr w:type="spellStart"/>
      <w:r w:rsidRPr="007D2DDE">
        <w:rPr>
          <w:rFonts w:ascii="Times New Roman" w:hAnsi="Times New Roman"/>
          <w:color w:val="000000"/>
          <w:sz w:val="24"/>
          <w:szCs w:val="24"/>
        </w:rPr>
        <w:t>автоинформирования</w:t>
      </w:r>
      <w:proofErr w:type="spellEnd"/>
      <w:r w:rsidRPr="007D2DDE">
        <w:rPr>
          <w:rFonts w:ascii="Times New Roman" w:hAnsi="Times New Roman"/>
          <w:color w:val="000000"/>
          <w:sz w:val="24"/>
          <w:szCs w:val="24"/>
        </w:rPr>
        <w:t xml:space="preserve"> через социальную сеть "</w:t>
      </w:r>
      <w:proofErr w:type="spellStart"/>
      <w:r w:rsidRPr="007D2DDE">
        <w:rPr>
          <w:rFonts w:ascii="Times New Roman" w:hAnsi="Times New Roman"/>
          <w:color w:val="000000"/>
          <w:sz w:val="24"/>
          <w:szCs w:val="24"/>
        </w:rPr>
        <w:t>ВКонтакте</w:t>
      </w:r>
      <w:proofErr w:type="spellEnd"/>
      <w:r w:rsidRPr="007D2DDE">
        <w:rPr>
          <w:rFonts w:ascii="Times New Roman" w:hAnsi="Times New Roman"/>
          <w:color w:val="000000"/>
          <w:sz w:val="24"/>
          <w:szCs w:val="24"/>
        </w:rPr>
        <w:t>"</w:t>
      </w:r>
      <w:r w:rsidRPr="007D2DDE">
        <w:rPr>
          <w:rFonts w:ascii="Times New Roman" w:hAnsi="Times New Roman" w:cs="Times New Roman"/>
          <w:sz w:val="24"/>
          <w:szCs w:val="24"/>
        </w:rPr>
        <w:t>), а также о возможности получения документов в МФЦ.</w:t>
      </w:r>
    </w:p>
    <w:p w14:paraId="03566CED" w14:textId="77777777" w:rsidR="00A870A6" w:rsidRPr="007D2DDE" w:rsidRDefault="00A870A6" w:rsidP="00A870A6">
      <w:pPr>
        <w:pStyle w:val="ConsPlusNormal"/>
        <w:ind w:firstLine="709"/>
        <w:jc w:val="both"/>
        <w:rPr>
          <w:rFonts w:ascii="Times New Roman" w:hAnsi="Times New Roman" w:cs="Times New Roman"/>
          <w:sz w:val="24"/>
          <w:szCs w:val="24"/>
        </w:rPr>
      </w:pPr>
      <w:bookmarkStart w:id="8" w:name="P588"/>
      <w:bookmarkEnd w:id="8"/>
      <w:r w:rsidRPr="007D2DDE">
        <w:rPr>
          <w:rFonts w:ascii="Times New Roman" w:hAnsi="Times New Roman" w:cs="Times New Roman"/>
          <w:sz w:val="24"/>
          <w:szCs w:val="24"/>
        </w:rP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14:paraId="259D71A1" w14:textId="77777777" w:rsidR="00A870A6" w:rsidRPr="007D2DDE" w:rsidRDefault="00A870A6" w:rsidP="00A870A6">
      <w:pPr>
        <w:pStyle w:val="ConsPlusNormal"/>
        <w:ind w:firstLine="709"/>
        <w:jc w:val="both"/>
        <w:rPr>
          <w:rFonts w:ascii="Times New Roman" w:hAnsi="Times New Roman" w:cs="Times New Roman"/>
          <w:sz w:val="24"/>
          <w:szCs w:val="24"/>
        </w:rPr>
      </w:pPr>
    </w:p>
    <w:p w14:paraId="034E1123" w14:textId="77777777" w:rsidR="00A870A6" w:rsidRPr="009D13E1" w:rsidRDefault="00A870A6" w:rsidP="007D2DDE">
      <w:pPr>
        <w:jc w:val="right"/>
        <w:sectPr w:rsidR="00A870A6" w:rsidRPr="009D13E1" w:rsidSect="007D2DDE">
          <w:headerReference w:type="default" r:id="rId13"/>
          <w:pgSz w:w="11906" w:h="16838"/>
          <w:pgMar w:top="1134" w:right="850" w:bottom="993" w:left="1134" w:header="708" w:footer="708" w:gutter="0"/>
          <w:cols w:space="708"/>
          <w:titlePg/>
          <w:docGrid w:linePitch="360"/>
        </w:sectPr>
      </w:pPr>
    </w:p>
    <w:p w14:paraId="64F43033" w14:textId="77777777" w:rsidR="00A870A6" w:rsidRPr="00A870A6" w:rsidRDefault="00A870A6" w:rsidP="007D2DDE">
      <w:pPr>
        <w:pStyle w:val="ConsPlusNormal"/>
        <w:ind w:firstLine="0"/>
        <w:jc w:val="right"/>
        <w:outlineLvl w:val="1"/>
        <w:rPr>
          <w:rFonts w:ascii="Times New Roman" w:hAnsi="Times New Roman" w:cs="Times New Roman"/>
          <w:sz w:val="24"/>
          <w:szCs w:val="24"/>
        </w:rPr>
      </w:pPr>
      <w:r w:rsidRPr="00A870A6">
        <w:rPr>
          <w:rFonts w:ascii="Times New Roman" w:hAnsi="Times New Roman" w:cs="Times New Roman"/>
          <w:sz w:val="24"/>
          <w:szCs w:val="24"/>
        </w:rPr>
        <w:lastRenderedPageBreak/>
        <w:t>Приложение 1</w:t>
      </w:r>
    </w:p>
    <w:p w14:paraId="06E9EF1F" w14:textId="77777777" w:rsidR="00A870A6" w:rsidRPr="00A870A6" w:rsidRDefault="00A870A6" w:rsidP="00A870A6">
      <w:pPr>
        <w:pStyle w:val="ConsPlusNormal"/>
        <w:jc w:val="right"/>
        <w:rPr>
          <w:rFonts w:ascii="Times New Roman" w:hAnsi="Times New Roman" w:cs="Times New Roman"/>
          <w:sz w:val="24"/>
          <w:szCs w:val="24"/>
        </w:rPr>
      </w:pPr>
      <w:r w:rsidRPr="00A870A6">
        <w:rPr>
          <w:rFonts w:ascii="Times New Roman" w:hAnsi="Times New Roman" w:cs="Times New Roman"/>
          <w:sz w:val="24"/>
          <w:szCs w:val="24"/>
        </w:rPr>
        <w:t>к административному регламенту</w:t>
      </w:r>
    </w:p>
    <w:p w14:paraId="57873387" w14:textId="77777777" w:rsidR="00A870A6" w:rsidRDefault="00A870A6" w:rsidP="00A870A6">
      <w:pPr>
        <w:widowControl w:val="0"/>
        <w:shd w:val="clear" w:color="auto" w:fill="FFFFFF" w:themeFill="background1"/>
        <w:autoSpaceDE w:val="0"/>
        <w:autoSpaceDN w:val="0"/>
        <w:adjustRightInd w:val="0"/>
        <w:ind w:firstLine="540"/>
        <w:jc w:val="center"/>
        <w:rPr>
          <w:rFonts w:eastAsiaTheme="minorEastAsia"/>
          <w:sz w:val="28"/>
          <w:szCs w:val="28"/>
        </w:rPr>
      </w:pPr>
    </w:p>
    <w:p w14:paraId="78D0B5E1" w14:textId="77777777" w:rsidR="00A870A6" w:rsidRDefault="00A870A6" w:rsidP="00A870A6">
      <w:pPr>
        <w:widowControl w:val="0"/>
        <w:shd w:val="clear" w:color="auto" w:fill="FFFFFF" w:themeFill="background1"/>
        <w:autoSpaceDE w:val="0"/>
        <w:autoSpaceDN w:val="0"/>
        <w:adjustRightInd w:val="0"/>
        <w:jc w:val="both"/>
        <w:rPr>
          <w:sz w:val="28"/>
          <w:szCs w:val="28"/>
        </w:rPr>
      </w:pPr>
      <w:bookmarkStart w:id="9" w:name="Par588"/>
      <w:bookmarkEnd w:id="9"/>
    </w:p>
    <w:p w14:paraId="79DE71E5" w14:textId="77777777" w:rsidR="00A870A6" w:rsidRPr="00316C10" w:rsidRDefault="00A870A6" w:rsidP="00A870A6">
      <w:pPr>
        <w:widowControl w:val="0"/>
        <w:shd w:val="clear" w:color="auto" w:fill="FFFFFF" w:themeFill="background1"/>
        <w:autoSpaceDE w:val="0"/>
        <w:autoSpaceDN w:val="0"/>
        <w:adjustRightInd w:val="0"/>
        <w:jc w:val="both"/>
        <w:rPr>
          <w:rFonts w:ascii="Calibri" w:hAnsi="Calibri" w:cs="Calibri"/>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2551"/>
        <w:gridCol w:w="718"/>
        <w:gridCol w:w="1949"/>
        <w:gridCol w:w="1272"/>
        <w:gridCol w:w="2443"/>
      </w:tblGrid>
      <w:tr w:rsidR="00A870A6" w:rsidRPr="002F0F5B" w14:paraId="38E8B702" w14:textId="77777777" w:rsidTr="003A6A24">
        <w:tc>
          <w:tcPr>
            <w:tcW w:w="709" w:type="dxa"/>
            <w:tcBorders>
              <w:top w:val="single" w:sz="4" w:space="0" w:color="auto"/>
              <w:left w:val="single" w:sz="4" w:space="0" w:color="auto"/>
              <w:bottom w:val="single" w:sz="4" w:space="0" w:color="auto"/>
              <w:right w:val="single" w:sz="4" w:space="0" w:color="auto"/>
            </w:tcBorders>
          </w:tcPr>
          <w:p w14:paraId="65C45374" w14:textId="77777777" w:rsidR="00A870A6" w:rsidRPr="002F0F5B" w:rsidRDefault="00A870A6" w:rsidP="003A6A24">
            <w:pPr>
              <w:autoSpaceDE w:val="0"/>
              <w:autoSpaceDN w:val="0"/>
              <w:adjustRightInd w:val="0"/>
              <w:jc w:val="center"/>
              <w:outlineLvl w:val="0"/>
              <w:rPr>
                <w:sz w:val="20"/>
                <w:szCs w:val="20"/>
              </w:rPr>
            </w:pPr>
          </w:p>
        </w:tc>
        <w:tc>
          <w:tcPr>
            <w:tcW w:w="8933" w:type="dxa"/>
            <w:gridSpan w:val="5"/>
            <w:tcBorders>
              <w:top w:val="single" w:sz="4" w:space="0" w:color="auto"/>
              <w:left w:val="single" w:sz="4" w:space="0" w:color="auto"/>
              <w:bottom w:val="single" w:sz="4" w:space="0" w:color="auto"/>
              <w:right w:val="single" w:sz="4" w:space="0" w:color="auto"/>
            </w:tcBorders>
          </w:tcPr>
          <w:p w14:paraId="37C26D52" w14:textId="77777777" w:rsidR="00A870A6" w:rsidRPr="002F0F5B" w:rsidRDefault="00A870A6" w:rsidP="003A6A24">
            <w:pPr>
              <w:autoSpaceDE w:val="0"/>
              <w:autoSpaceDN w:val="0"/>
              <w:adjustRightInd w:val="0"/>
              <w:jc w:val="center"/>
              <w:rPr>
                <w:sz w:val="20"/>
                <w:szCs w:val="20"/>
              </w:rPr>
            </w:pPr>
            <w:r w:rsidRPr="002F0F5B">
              <w:rPr>
                <w:sz w:val="20"/>
                <w:szCs w:val="20"/>
              </w:rPr>
              <w:t>Ходатайство об установлении публичного сервитута</w:t>
            </w:r>
          </w:p>
        </w:tc>
      </w:tr>
      <w:tr w:rsidR="00A870A6" w:rsidRPr="002F0F5B" w14:paraId="45BBFC77" w14:textId="77777777" w:rsidTr="003A6A24">
        <w:tc>
          <w:tcPr>
            <w:tcW w:w="709" w:type="dxa"/>
            <w:tcBorders>
              <w:top w:val="single" w:sz="4" w:space="0" w:color="auto"/>
              <w:left w:val="single" w:sz="4" w:space="0" w:color="auto"/>
              <w:bottom w:val="single" w:sz="4" w:space="0" w:color="auto"/>
              <w:right w:val="single" w:sz="4" w:space="0" w:color="auto"/>
            </w:tcBorders>
          </w:tcPr>
          <w:p w14:paraId="52C1A7DC" w14:textId="77777777" w:rsidR="00A870A6" w:rsidRPr="002F0F5B" w:rsidRDefault="00A870A6" w:rsidP="003A6A24">
            <w:pPr>
              <w:autoSpaceDE w:val="0"/>
              <w:autoSpaceDN w:val="0"/>
              <w:adjustRightInd w:val="0"/>
              <w:jc w:val="center"/>
              <w:rPr>
                <w:sz w:val="20"/>
                <w:szCs w:val="20"/>
              </w:rPr>
            </w:pPr>
            <w:r w:rsidRPr="002F0F5B">
              <w:rPr>
                <w:sz w:val="20"/>
                <w:szCs w:val="20"/>
              </w:rPr>
              <w:t>1</w:t>
            </w:r>
          </w:p>
        </w:tc>
        <w:tc>
          <w:tcPr>
            <w:tcW w:w="8933" w:type="dxa"/>
            <w:gridSpan w:val="5"/>
            <w:tcBorders>
              <w:top w:val="single" w:sz="4" w:space="0" w:color="auto"/>
              <w:left w:val="single" w:sz="4" w:space="0" w:color="auto"/>
              <w:bottom w:val="single" w:sz="4" w:space="0" w:color="auto"/>
              <w:right w:val="single" w:sz="4" w:space="0" w:color="auto"/>
            </w:tcBorders>
          </w:tcPr>
          <w:p w14:paraId="6A517E7B" w14:textId="77777777" w:rsidR="00A870A6" w:rsidRPr="002F0F5B" w:rsidRDefault="00A870A6" w:rsidP="003A6A24">
            <w:pPr>
              <w:autoSpaceDE w:val="0"/>
              <w:autoSpaceDN w:val="0"/>
              <w:adjustRightInd w:val="0"/>
              <w:jc w:val="center"/>
              <w:rPr>
                <w:sz w:val="20"/>
                <w:szCs w:val="20"/>
              </w:rPr>
            </w:pPr>
            <w:r w:rsidRPr="002F0F5B">
              <w:rPr>
                <w:sz w:val="20"/>
                <w:szCs w:val="20"/>
              </w:rPr>
              <w:t>______________________________________________________________</w:t>
            </w:r>
          </w:p>
          <w:p w14:paraId="536E3389" w14:textId="77777777" w:rsidR="00A870A6" w:rsidRPr="002F0F5B" w:rsidRDefault="00A870A6" w:rsidP="003A6A24">
            <w:pPr>
              <w:autoSpaceDE w:val="0"/>
              <w:autoSpaceDN w:val="0"/>
              <w:adjustRightInd w:val="0"/>
              <w:jc w:val="center"/>
              <w:rPr>
                <w:sz w:val="20"/>
                <w:szCs w:val="20"/>
              </w:rPr>
            </w:pPr>
            <w:r w:rsidRPr="002F0F5B">
              <w:rPr>
                <w:sz w:val="20"/>
                <w:szCs w:val="20"/>
              </w:rPr>
              <w:t>(наименование органа, принимающего решение об установлении публичного сервитута)</w:t>
            </w:r>
          </w:p>
        </w:tc>
      </w:tr>
      <w:tr w:rsidR="00A870A6" w:rsidRPr="002F0F5B" w14:paraId="7325AC61" w14:textId="77777777" w:rsidTr="003A6A24">
        <w:tc>
          <w:tcPr>
            <w:tcW w:w="709" w:type="dxa"/>
            <w:tcBorders>
              <w:top w:val="single" w:sz="4" w:space="0" w:color="auto"/>
              <w:left w:val="single" w:sz="4" w:space="0" w:color="auto"/>
              <w:bottom w:val="single" w:sz="4" w:space="0" w:color="auto"/>
              <w:right w:val="single" w:sz="4" w:space="0" w:color="auto"/>
            </w:tcBorders>
          </w:tcPr>
          <w:p w14:paraId="57D13812" w14:textId="77777777" w:rsidR="00A870A6" w:rsidRPr="002F0F5B" w:rsidRDefault="00A870A6" w:rsidP="003A6A24">
            <w:pPr>
              <w:autoSpaceDE w:val="0"/>
              <w:autoSpaceDN w:val="0"/>
              <w:adjustRightInd w:val="0"/>
              <w:jc w:val="center"/>
              <w:rPr>
                <w:sz w:val="20"/>
                <w:szCs w:val="20"/>
              </w:rPr>
            </w:pPr>
            <w:r>
              <w:rPr>
                <w:sz w:val="20"/>
                <w:szCs w:val="20"/>
              </w:rPr>
              <w:t>2</w:t>
            </w:r>
          </w:p>
        </w:tc>
        <w:tc>
          <w:tcPr>
            <w:tcW w:w="8933" w:type="dxa"/>
            <w:gridSpan w:val="5"/>
            <w:tcBorders>
              <w:top w:val="single" w:sz="4" w:space="0" w:color="auto"/>
              <w:left w:val="single" w:sz="4" w:space="0" w:color="auto"/>
              <w:bottom w:val="single" w:sz="4" w:space="0" w:color="auto"/>
              <w:right w:val="single" w:sz="4" w:space="0" w:color="auto"/>
            </w:tcBorders>
          </w:tcPr>
          <w:p w14:paraId="1060F863" w14:textId="77777777" w:rsidR="00A870A6" w:rsidRPr="002F0F5B" w:rsidRDefault="00A870A6" w:rsidP="003A6A24">
            <w:pPr>
              <w:autoSpaceDE w:val="0"/>
              <w:autoSpaceDN w:val="0"/>
              <w:adjustRightInd w:val="0"/>
              <w:jc w:val="center"/>
              <w:rPr>
                <w:sz w:val="20"/>
                <w:szCs w:val="20"/>
              </w:rPr>
            </w:pPr>
            <w:r>
              <w:rPr>
                <w:sz w:val="20"/>
                <w:szCs w:val="20"/>
              </w:rPr>
              <w:t>Сведения о заявителе – физическом лице</w:t>
            </w:r>
          </w:p>
        </w:tc>
      </w:tr>
      <w:tr w:rsidR="00A870A6" w:rsidRPr="002F0F5B" w14:paraId="0C5C66D4" w14:textId="77777777" w:rsidTr="003A6A24">
        <w:tc>
          <w:tcPr>
            <w:tcW w:w="709" w:type="dxa"/>
            <w:tcBorders>
              <w:top w:val="single" w:sz="4" w:space="0" w:color="auto"/>
              <w:left w:val="single" w:sz="4" w:space="0" w:color="auto"/>
              <w:bottom w:val="single" w:sz="4" w:space="0" w:color="auto"/>
              <w:right w:val="single" w:sz="4" w:space="0" w:color="auto"/>
            </w:tcBorders>
          </w:tcPr>
          <w:p w14:paraId="0752EAD8" w14:textId="77777777" w:rsidR="00A870A6" w:rsidRPr="002F0F5B" w:rsidRDefault="00A870A6" w:rsidP="003A6A24">
            <w:pPr>
              <w:autoSpaceDE w:val="0"/>
              <w:autoSpaceDN w:val="0"/>
              <w:adjustRightInd w:val="0"/>
              <w:jc w:val="center"/>
              <w:rPr>
                <w:sz w:val="20"/>
                <w:szCs w:val="20"/>
              </w:rPr>
            </w:pPr>
            <w:r>
              <w:rPr>
                <w:sz w:val="20"/>
                <w:szCs w:val="20"/>
              </w:rPr>
              <w:t>2</w:t>
            </w:r>
            <w:r w:rsidRPr="002F0F5B">
              <w:rPr>
                <w:sz w:val="20"/>
                <w:szCs w:val="20"/>
              </w:rPr>
              <w:t>.1</w:t>
            </w:r>
          </w:p>
        </w:tc>
        <w:tc>
          <w:tcPr>
            <w:tcW w:w="3269" w:type="dxa"/>
            <w:gridSpan w:val="2"/>
            <w:tcBorders>
              <w:top w:val="single" w:sz="4" w:space="0" w:color="auto"/>
              <w:left w:val="single" w:sz="4" w:space="0" w:color="auto"/>
              <w:bottom w:val="single" w:sz="4" w:space="0" w:color="auto"/>
              <w:right w:val="single" w:sz="4" w:space="0" w:color="auto"/>
            </w:tcBorders>
          </w:tcPr>
          <w:p w14:paraId="13081FA3" w14:textId="77777777" w:rsidR="00A870A6" w:rsidRPr="002F0F5B" w:rsidRDefault="00A870A6" w:rsidP="003A6A24">
            <w:pPr>
              <w:autoSpaceDE w:val="0"/>
              <w:autoSpaceDN w:val="0"/>
              <w:adjustRightInd w:val="0"/>
              <w:jc w:val="center"/>
              <w:rPr>
                <w:sz w:val="20"/>
                <w:szCs w:val="20"/>
              </w:rPr>
            </w:pPr>
            <w:r>
              <w:rPr>
                <w:sz w:val="20"/>
                <w:szCs w:val="20"/>
              </w:rPr>
              <w:t>Фамилия</w:t>
            </w:r>
          </w:p>
        </w:tc>
        <w:tc>
          <w:tcPr>
            <w:tcW w:w="5664" w:type="dxa"/>
            <w:gridSpan w:val="3"/>
            <w:tcBorders>
              <w:top w:val="single" w:sz="4" w:space="0" w:color="auto"/>
              <w:left w:val="single" w:sz="4" w:space="0" w:color="auto"/>
              <w:bottom w:val="single" w:sz="4" w:space="0" w:color="auto"/>
              <w:right w:val="single" w:sz="4" w:space="0" w:color="auto"/>
            </w:tcBorders>
          </w:tcPr>
          <w:p w14:paraId="39B26869" w14:textId="77777777" w:rsidR="00A870A6" w:rsidRPr="002F0F5B" w:rsidRDefault="00A870A6" w:rsidP="003A6A24">
            <w:pPr>
              <w:autoSpaceDE w:val="0"/>
              <w:autoSpaceDN w:val="0"/>
              <w:adjustRightInd w:val="0"/>
              <w:rPr>
                <w:sz w:val="20"/>
                <w:szCs w:val="20"/>
              </w:rPr>
            </w:pPr>
          </w:p>
        </w:tc>
      </w:tr>
      <w:tr w:rsidR="00A870A6" w:rsidRPr="002F0F5B" w14:paraId="4D30B2F9" w14:textId="77777777" w:rsidTr="003A6A24">
        <w:tc>
          <w:tcPr>
            <w:tcW w:w="709" w:type="dxa"/>
            <w:tcBorders>
              <w:top w:val="single" w:sz="4" w:space="0" w:color="auto"/>
              <w:left w:val="single" w:sz="4" w:space="0" w:color="auto"/>
              <w:bottom w:val="single" w:sz="4" w:space="0" w:color="auto"/>
              <w:right w:val="single" w:sz="4" w:space="0" w:color="auto"/>
            </w:tcBorders>
          </w:tcPr>
          <w:p w14:paraId="4FE18EF5" w14:textId="77777777" w:rsidR="00A870A6" w:rsidRPr="002F0F5B" w:rsidRDefault="00A870A6" w:rsidP="003A6A24">
            <w:pPr>
              <w:autoSpaceDE w:val="0"/>
              <w:autoSpaceDN w:val="0"/>
              <w:adjustRightInd w:val="0"/>
              <w:jc w:val="center"/>
              <w:rPr>
                <w:sz w:val="20"/>
                <w:szCs w:val="20"/>
              </w:rPr>
            </w:pPr>
            <w:r>
              <w:rPr>
                <w:sz w:val="20"/>
                <w:szCs w:val="20"/>
              </w:rPr>
              <w:t>2.2</w:t>
            </w:r>
          </w:p>
        </w:tc>
        <w:tc>
          <w:tcPr>
            <w:tcW w:w="3269" w:type="dxa"/>
            <w:gridSpan w:val="2"/>
            <w:tcBorders>
              <w:top w:val="single" w:sz="4" w:space="0" w:color="auto"/>
              <w:left w:val="single" w:sz="4" w:space="0" w:color="auto"/>
              <w:bottom w:val="single" w:sz="4" w:space="0" w:color="auto"/>
              <w:right w:val="single" w:sz="4" w:space="0" w:color="auto"/>
            </w:tcBorders>
          </w:tcPr>
          <w:p w14:paraId="1B3632D6" w14:textId="77777777" w:rsidR="00A870A6" w:rsidRPr="002F0F5B" w:rsidRDefault="00A870A6" w:rsidP="003A6A24">
            <w:pPr>
              <w:autoSpaceDE w:val="0"/>
              <w:autoSpaceDN w:val="0"/>
              <w:adjustRightInd w:val="0"/>
              <w:jc w:val="center"/>
              <w:rPr>
                <w:sz w:val="20"/>
                <w:szCs w:val="20"/>
              </w:rPr>
            </w:pPr>
            <w:r>
              <w:rPr>
                <w:sz w:val="20"/>
                <w:szCs w:val="20"/>
              </w:rPr>
              <w:t>Имя</w:t>
            </w:r>
          </w:p>
        </w:tc>
        <w:tc>
          <w:tcPr>
            <w:tcW w:w="5664" w:type="dxa"/>
            <w:gridSpan w:val="3"/>
            <w:tcBorders>
              <w:top w:val="single" w:sz="4" w:space="0" w:color="auto"/>
              <w:left w:val="single" w:sz="4" w:space="0" w:color="auto"/>
              <w:bottom w:val="single" w:sz="4" w:space="0" w:color="auto"/>
              <w:right w:val="single" w:sz="4" w:space="0" w:color="auto"/>
            </w:tcBorders>
          </w:tcPr>
          <w:p w14:paraId="0948E974" w14:textId="77777777" w:rsidR="00A870A6" w:rsidRPr="002F0F5B" w:rsidRDefault="00A870A6" w:rsidP="003A6A24">
            <w:pPr>
              <w:autoSpaceDE w:val="0"/>
              <w:autoSpaceDN w:val="0"/>
              <w:adjustRightInd w:val="0"/>
              <w:rPr>
                <w:sz w:val="20"/>
                <w:szCs w:val="20"/>
              </w:rPr>
            </w:pPr>
          </w:p>
        </w:tc>
      </w:tr>
      <w:tr w:rsidR="00A870A6" w:rsidRPr="002F0F5B" w14:paraId="0EDC6C0E" w14:textId="77777777" w:rsidTr="003A6A24">
        <w:tc>
          <w:tcPr>
            <w:tcW w:w="709" w:type="dxa"/>
            <w:tcBorders>
              <w:top w:val="single" w:sz="4" w:space="0" w:color="auto"/>
              <w:left w:val="single" w:sz="4" w:space="0" w:color="auto"/>
              <w:bottom w:val="single" w:sz="4" w:space="0" w:color="auto"/>
              <w:right w:val="single" w:sz="4" w:space="0" w:color="auto"/>
            </w:tcBorders>
          </w:tcPr>
          <w:p w14:paraId="604EDE43" w14:textId="77777777" w:rsidR="00A870A6" w:rsidRPr="002F0F5B" w:rsidRDefault="00A870A6" w:rsidP="003A6A24">
            <w:pPr>
              <w:autoSpaceDE w:val="0"/>
              <w:autoSpaceDN w:val="0"/>
              <w:adjustRightInd w:val="0"/>
              <w:jc w:val="center"/>
              <w:rPr>
                <w:sz w:val="20"/>
                <w:szCs w:val="20"/>
              </w:rPr>
            </w:pPr>
            <w:r>
              <w:rPr>
                <w:sz w:val="20"/>
                <w:szCs w:val="20"/>
              </w:rPr>
              <w:t>2.3</w:t>
            </w:r>
          </w:p>
        </w:tc>
        <w:tc>
          <w:tcPr>
            <w:tcW w:w="3269" w:type="dxa"/>
            <w:gridSpan w:val="2"/>
            <w:tcBorders>
              <w:top w:val="single" w:sz="4" w:space="0" w:color="auto"/>
              <w:left w:val="single" w:sz="4" w:space="0" w:color="auto"/>
              <w:bottom w:val="single" w:sz="4" w:space="0" w:color="auto"/>
              <w:right w:val="single" w:sz="4" w:space="0" w:color="auto"/>
            </w:tcBorders>
          </w:tcPr>
          <w:p w14:paraId="4CB18815" w14:textId="77777777" w:rsidR="00A870A6" w:rsidRPr="002F0F5B" w:rsidRDefault="00A870A6" w:rsidP="003A6A24">
            <w:pPr>
              <w:autoSpaceDE w:val="0"/>
              <w:autoSpaceDN w:val="0"/>
              <w:adjustRightInd w:val="0"/>
              <w:jc w:val="center"/>
              <w:rPr>
                <w:sz w:val="20"/>
                <w:szCs w:val="20"/>
              </w:rPr>
            </w:pPr>
            <w:r>
              <w:rPr>
                <w:sz w:val="20"/>
                <w:szCs w:val="20"/>
              </w:rPr>
              <w:t>Отчество (при наличии)</w:t>
            </w:r>
          </w:p>
        </w:tc>
        <w:tc>
          <w:tcPr>
            <w:tcW w:w="5664" w:type="dxa"/>
            <w:gridSpan w:val="3"/>
            <w:tcBorders>
              <w:top w:val="single" w:sz="4" w:space="0" w:color="auto"/>
              <w:left w:val="single" w:sz="4" w:space="0" w:color="auto"/>
              <w:bottom w:val="single" w:sz="4" w:space="0" w:color="auto"/>
              <w:right w:val="single" w:sz="4" w:space="0" w:color="auto"/>
            </w:tcBorders>
          </w:tcPr>
          <w:p w14:paraId="51BE5C01" w14:textId="77777777" w:rsidR="00A870A6" w:rsidRPr="002F0F5B" w:rsidRDefault="00A870A6" w:rsidP="003A6A24">
            <w:pPr>
              <w:autoSpaceDE w:val="0"/>
              <w:autoSpaceDN w:val="0"/>
              <w:adjustRightInd w:val="0"/>
              <w:rPr>
                <w:sz w:val="20"/>
                <w:szCs w:val="20"/>
              </w:rPr>
            </w:pPr>
          </w:p>
        </w:tc>
      </w:tr>
      <w:tr w:rsidR="00A870A6" w:rsidRPr="002F0F5B" w14:paraId="650FE269" w14:textId="77777777" w:rsidTr="003A6A24">
        <w:tc>
          <w:tcPr>
            <w:tcW w:w="709" w:type="dxa"/>
            <w:tcBorders>
              <w:top w:val="single" w:sz="4" w:space="0" w:color="auto"/>
              <w:left w:val="single" w:sz="4" w:space="0" w:color="auto"/>
              <w:bottom w:val="single" w:sz="4" w:space="0" w:color="auto"/>
              <w:right w:val="single" w:sz="4" w:space="0" w:color="auto"/>
            </w:tcBorders>
          </w:tcPr>
          <w:p w14:paraId="392A18D2" w14:textId="77777777" w:rsidR="00A870A6" w:rsidRPr="002F0F5B" w:rsidRDefault="00A870A6" w:rsidP="003A6A24">
            <w:pPr>
              <w:autoSpaceDE w:val="0"/>
              <w:autoSpaceDN w:val="0"/>
              <w:adjustRightInd w:val="0"/>
              <w:jc w:val="center"/>
              <w:rPr>
                <w:sz w:val="20"/>
                <w:szCs w:val="20"/>
              </w:rPr>
            </w:pPr>
            <w:r>
              <w:rPr>
                <w:sz w:val="20"/>
                <w:szCs w:val="20"/>
              </w:rPr>
              <w:t>2.4</w:t>
            </w:r>
          </w:p>
        </w:tc>
        <w:tc>
          <w:tcPr>
            <w:tcW w:w="3269" w:type="dxa"/>
            <w:gridSpan w:val="2"/>
            <w:tcBorders>
              <w:top w:val="single" w:sz="4" w:space="0" w:color="auto"/>
              <w:left w:val="single" w:sz="4" w:space="0" w:color="auto"/>
              <w:bottom w:val="single" w:sz="4" w:space="0" w:color="auto"/>
              <w:right w:val="single" w:sz="4" w:space="0" w:color="auto"/>
            </w:tcBorders>
          </w:tcPr>
          <w:p w14:paraId="1F0711EC" w14:textId="77777777" w:rsidR="00A870A6" w:rsidRPr="002F0F5B" w:rsidRDefault="00A870A6" w:rsidP="003A6A24">
            <w:pPr>
              <w:autoSpaceDE w:val="0"/>
              <w:autoSpaceDN w:val="0"/>
              <w:adjustRightInd w:val="0"/>
              <w:jc w:val="center"/>
              <w:rPr>
                <w:sz w:val="20"/>
                <w:szCs w:val="20"/>
              </w:rPr>
            </w:pPr>
            <w:r w:rsidRPr="002F0F5B">
              <w:rPr>
                <w:sz w:val="20"/>
                <w:szCs w:val="20"/>
              </w:rPr>
              <w:t>Почтовый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14:paraId="6D475835" w14:textId="77777777" w:rsidR="00A870A6" w:rsidRPr="002F0F5B" w:rsidRDefault="00A870A6" w:rsidP="003A6A24">
            <w:pPr>
              <w:autoSpaceDE w:val="0"/>
              <w:autoSpaceDN w:val="0"/>
              <w:adjustRightInd w:val="0"/>
              <w:rPr>
                <w:sz w:val="20"/>
                <w:szCs w:val="20"/>
              </w:rPr>
            </w:pPr>
          </w:p>
        </w:tc>
      </w:tr>
      <w:tr w:rsidR="00A870A6" w:rsidRPr="002F0F5B" w14:paraId="7E9D35BB" w14:textId="77777777" w:rsidTr="003A6A24">
        <w:tc>
          <w:tcPr>
            <w:tcW w:w="709" w:type="dxa"/>
            <w:tcBorders>
              <w:top w:val="single" w:sz="4" w:space="0" w:color="auto"/>
              <w:left w:val="single" w:sz="4" w:space="0" w:color="auto"/>
              <w:bottom w:val="single" w:sz="4" w:space="0" w:color="auto"/>
              <w:right w:val="single" w:sz="4" w:space="0" w:color="auto"/>
            </w:tcBorders>
          </w:tcPr>
          <w:p w14:paraId="2D6DCB69" w14:textId="77777777" w:rsidR="00A870A6" w:rsidRDefault="00A870A6" w:rsidP="003A6A24">
            <w:pPr>
              <w:autoSpaceDE w:val="0"/>
              <w:autoSpaceDN w:val="0"/>
              <w:adjustRightInd w:val="0"/>
              <w:jc w:val="center"/>
              <w:rPr>
                <w:sz w:val="20"/>
                <w:szCs w:val="20"/>
              </w:rPr>
            </w:pPr>
            <w:r>
              <w:rPr>
                <w:sz w:val="20"/>
                <w:szCs w:val="20"/>
              </w:rPr>
              <w:t>2.5</w:t>
            </w:r>
          </w:p>
        </w:tc>
        <w:tc>
          <w:tcPr>
            <w:tcW w:w="3269" w:type="dxa"/>
            <w:gridSpan w:val="2"/>
            <w:tcBorders>
              <w:top w:val="single" w:sz="4" w:space="0" w:color="auto"/>
              <w:left w:val="single" w:sz="4" w:space="0" w:color="auto"/>
              <w:bottom w:val="single" w:sz="4" w:space="0" w:color="auto"/>
              <w:right w:val="single" w:sz="4" w:space="0" w:color="auto"/>
            </w:tcBorders>
          </w:tcPr>
          <w:p w14:paraId="682138E2" w14:textId="77777777" w:rsidR="00A870A6" w:rsidRPr="00DA331B" w:rsidRDefault="00A870A6" w:rsidP="003A6A24">
            <w:pPr>
              <w:autoSpaceDE w:val="0"/>
              <w:autoSpaceDN w:val="0"/>
              <w:adjustRightInd w:val="0"/>
              <w:jc w:val="center"/>
              <w:rPr>
                <w:sz w:val="20"/>
                <w:szCs w:val="20"/>
              </w:rPr>
            </w:pPr>
            <w:r w:rsidRPr="00DA331B">
              <w:rPr>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14:paraId="5D9029B7" w14:textId="77777777" w:rsidR="00A870A6" w:rsidRPr="002F0F5B" w:rsidRDefault="00A870A6" w:rsidP="003A6A24">
            <w:pPr>
              <w:autoSpaceDE w:val="0"/>
              <w:autoSpaceDN w:val="0"/>
              <w:adjustRightInd w:val="0"/>
              <w:rPr>
                <w:sz w:val="20"/>
                <w:szCs w:val="20"/>
              </w:rPr>
            </w:pPr>
          </w:p>
        </w:tc>
      </w:tr>
      <w:tr w:rsidR="00A870A6" w:rsidRPr="002F0F5B" w14:paraId="05F0E4B3" w14:textId="77777777" w:rsidTr="003A6A24">
        <w:tc>
          <w:tcPr>
            <w:tcW w:w="709" w:type="dxa"/>
            <w:tcBorders>
              <w:top w:val="single" w:sz="4" w:space="0" w:color="auto"/>
              <w:left w:val="single" w:sz="4" w:space="0" w:color="auto"/>
              <w:bottom w:val="single" w:sz="4" w:space="0" w:color="auto"/>
              <w:right w:val="single" w:sz="4" w:space="0" w:color="auto"/>
            </w:tcBorders>
          </w:tcPr>
          <w:p w14:paraId="7023487B" w14:textId="77777777" w:rsidR="00A870A6" w:rsidRDefault="00A870A6" w:rsidP="003A6A24">
            <w:pPr>
              <w:autoSpaceDE w:val="0"/>
              <w:autoSpaceDN w:val="0"/>
              <w:adjustRightInd w:val="0"/>
              <w:jc w:val="center"/>
              <w:rPr>
                <w:sz w:val="20"/>
                <w:szCs w:val="20"/>
              </w:rPr>
            </w:pPr>
            <w:r>
              <w:rPr>
                <w:sz w:val="20"/>
                <w:szCs w:val="20"/>
              </w:rPr>
              <w:t>2.6</w:t>
            </w:r>
          </w:p>
        </w:tc>
        <w:tc>
          <w:tcPr>
            <w:tcW w:w="3269" w:type="dxa"/>
            <w:gridSpan w:val="2"/>
            <w:tcBorders>
              <w:top w:val="single" w:sz="4" w:space="0" w:color="auto"/>
              <w:left w:val="single" w:sz="4" w:space="0" w:color="auto"/>
              <w:bottom w:val="single" w:sz="4" w:space="0" w:color="auto"/>
              <w:right w:val="single" w:sz="4" w:space="0" w:color="auto"/>
            </w:tcBorders>
          </w:tcPr>
          <w:p w14:paraId="14A09923" w14:textId="77777777" w:rsidR="00A870A6" w:rsidRPr="00DA331B" w:rsidRDefault="00A870A6" w:rsidP="003A6A24">
            <w:pPr>
              <w:autoSpaceDE w:val="0"/>
              <w:autoSpaceDN w:val="0"/>
              <w:adjustRightInd w:val="0"/>
              <w:jc w:val="center"/>
              <w:rPr>
                <w:sz w:val="20"/>
                <w:szCs w:val="20"/>
              </w:rPr>
            </w:pPr>
            <w:r>
              <w:rPr>
                <w:sz w:val="20"/>
                <w:szCs w:val="20"/>
              </w:rPr>
              <w:t>Телефон</w:t>
            </w:r>
          </w:p>
        </w:tc>
        <w:tc>
          <w:tcPr>
            <w:tcW w:w="5664" w:type="dxa"/>
            <w:gridSpan w:val="3"/>
            <w:tcBorders>
              <w:top w:val="single" w:sz="4" w:space="0" w:color="auto"/>
              <w:left w:val="single" w:sz="4" w:space="0" w:color="auto"/>
              <w:bottom w:val="single" w:sz="4" w:space="0" w:color="auto"/>
              <w:right w:val="single" w:sz="4" w:space="0" w:color="auto"/>
            </w:tcBorders>
          </w:tcPr>
          <w:p w14:paraId="701F9054" w14:textId="77777777" w:rsidR="00A870A6" w:rsidRPr="002F0F5B" w:rsidRDefault="00A870A6" w:rsidP="003A6A24">
            <w:pPr>
              <w:autoSpaceDE w:val="0"/>
              <w:autoSpaceDN w:val="0"/>
              <w:adjustRightInd w:val="0"/>
              <w:rPr>
                <w:sz w:val="20"/>
                <w:szCs w:val="20"/>
              </w:rPr>
            </w:pPr>
          </w:p>
        </w:tc>
      </w:tr>
      <w:tr w:rsidR="00A870A6" w:rsidRPr="002F0F5B" w14:paraId="26DDFC08" w14:textId="77777777" w:rsidTr="003A6A24">
        <w:tc>
          <w:tcPr>
            <w:tcW w:w="709" w:type="dxa"/>
            <w:tcBorders>
              <w:top w:val="single" w:sz="4" w:space="0" w:color="auto"/>
              <w:left w:val="single" w:sz="4" w:space="0" w:color="auto"/>
              <w:bottom w:val="single" w:sz="4" w:space="0" w:color="auto"/>
              <w:right w:val="single" w:sz="4" w:space="0" w:color="auto"/>
            </w:tcBorders>
          </w:tcPr>
          <w:p w14:paraId="05825603" w14:textId="77777777" w:rsidR="00A870A6" w:rsidRDefault="00A870A6" w:rsidP="003A6A24">
            <w:pPr>
              <w:autoSpaceDE w:val="0"/>
              <w:autoSpaceDN w:val="0"/>
              <w:adjustRightInd w:val="0"/>
              <w:jc w:val="center"/>
              <w:rPr>
                <w:sz w:val="20"/>
                <w:szCs w:val="20"/>
              </w:rPr>
            </w:pPr>
            <w:r>
              <w:rPr>
                <w:sz w:val="20"/>
                <w:szCs w:val="20"/>
              </w:rPr>
              <w:t>2.7</w:t>
            </w:r>
          </w:p>
        </w:tc>
        <w:tc>
          <w:tcPr>
            <w:tcW w:w="3269" w:type="dxa"/>
            <w:gridSpan w:val="2"/>
            <w:tcBorders>
              <w:top w:val="single" w:sz="4" w:space="0" w:color="auto"/>
              <w:left w:val="single" w:sz="4" w:space="0" w:color="auto"/>
              <w:bottom w:val="single" w:sz="4" w:space="0" w:color="auto"/>
              <w:right w:val="single" w:sz="4" w:space="0" w:color="auto"/>
            </w:tcBorders>
          </w:tcPr>
          <w:p w14:paraId="742A604B" w14:textId="77777777" w:rsidR="00A870A6" w:rsidRPr="00DA331B" w:rsidRDefault="00A870A6" w:rsidP="003A6A24">
            <w:pPr>
              <w:autoSpaceDE w:val="0"/>
              <w:autoSpaceDN w:val="0"/>
              <w:adjustRightInd w:val="0"/>
              <w:jc w:val="center"/>
              <w:rPr>
                <w:sz w:val="20"/>
                <w:szCs w:val="20"/>
              </w:rPr>
            </w:pPr>
            <w:r>
              <w:rPr>
                <w:sz w:val="20"/>
                <w:szCs w:val="20"/>
              </w:rPr>
              <w:t>Р</w:t>
            </w:r>
            <w:r w:rsidRPr="007D6368">
              <w:rPr>
                <w:sz w:val="20"/>
                <w:szCs w:val="20"/>
              </w:rPr>
              <w:t>еквизиты документа, удостоверяющего личность заявителя</w:t>
            </w:r>
          </w:p>
        </w:tc>
        <w:tc>
          <w:tcPr>
            <w:tcW w:w="5664" w:type="dxa"/>
            <w:gridSpan w:val="3"/>
            <w:tcBorders>
              <w:top w:val="single" w:sz="4" w:space="0" w:color="auto"/>
              <w:left w:val="single" w:sz="4" w:space="0" w:color="auto"/>
              <w:bottom w:val="single" w:sz="4" w:space="0" w:color="auto"/>
              <w:right w:val="single" w:sz="4" w:space="0" w:color="auto"/>
            </w:tcBorders>
          </w:tcPr>
          <w:p w14:paraId="18BD07B9" w14:textId="77777777" w:rsidR="00A870A6" w:rsidRPr="002F0F5B" w:rsidRDefault="00A870A6" w:rsidP="003A6A24">
            <w:pPr>
              <w:autoSpaceDE w:val="0"/>
              <w:autoSpaceDN w:val="0"/>
              <w:adjustRightInd w:val="0"/>
              <w:rPr>
                <w:sz w:val="20"/>
                <w:szCs w:val="20"/>
              </w:rPr>
            </w:pPr>
          </w:p>
        </w:tc>
      </w:tr>
      <w:tr w:rsidR="00A870A6" w:rsidRPr="002F0F5B" w14:paraId="1A8AF5C8" w14:textId="77777777" w:rsidTr="003A6A24">
        <w:tc>
          <w:tcPr>
            <w:tcW w:w="709" w:type="dxa"/>
            <w:tcBorders>
              <w:top w:val="single" w:sz="4" w:space="0" w:color="auto"/>
              <w:left w:val="single" w:sz="4" w:space="0" w:color="auto"/>
              <w:bottom w:val="single" w:sz="4" w:space="0" w:color="auto"/>
              <w:right w:val="single" w:sz="4" w:space="0" w:color="auto"/>
            </w:tcBorders>
          </w:tcPr>
          <w:p w14:paraId="2D1A7EBF" w14:textId="77777777" w:rsidR="00A870A6" w:rsidRPr="002F0F5B" w:rsidRDefault="00A870A6" w:rsidP="003A6A24">
            <w:pPr>
              <w:autoSpaceDE w:val="0"/>
              <w:autoSpaceDN w:val="0"/>
              <w:adjustRightInd w:val="0"/>
              <w:jc w:val="center"/>
              <w:rPr>
                <w:sz w:val="20"/>
                <w:szCs w:val="20"/>
              </w:rPr>
            </w:pPr>
            <w:r>
              <w:rPr>
                <w:sz w:val="20"/>
                <w:szCs w:val="20"/>
              </w:rPr>
              <w:t>3</w:t>
            </w:r>
          </w:p>
        </w:tc>
        <w:tc>
          <w:tcPr>
            <w:tcW w:w="8933" w:type="dxa"/>
            <w:gridSpan w:val="5"/>
            <w:tcBorders>
              <w:top w:val="single" w:sz="4" w:space="0" w:color="auto"/>
              <w:left w:val="single" w:sz="4" w:space="0" w:color="auto"/>
              <w:bottom w:val="single" w:sz="4" w:space="0" w:color="auto"/>
              <w:right w:val="single" w:sz="4" w:space="0" w:color="auto"/>
            </w:tcBorders>
          </w:tcPr>
          <w:p w14:paraId="6C7D35EF" w14:textId="77777777" w:rsidR="00A870A6" w:rsidRPr="002F0F5B" w:rsidRDefault="00A870A6" w:rsidP="003A6A24">
            <w:pPr>
              <w:autoSpaceDE w:val="0"/>
              <w:autoSpaceDN w:val="0"/>
              <w:adjustRightInd w:val="0"/>
              <w:jc w:val="center"/>
              <w:rPr>
                <w:sz w:val="20"/>
                <w:szCs w:val="20"/>
              </w:rPr>
            </w:pPr>
            <w:r>
              <w:rPr>
                <w:sz w:val="20"/>
                <w:szCs w:val="20"/>
              </w:rPr>
              <w:t xml:space="preserve">Сведения о </w:t>
            </w:r>
            <w:r w:rsidRPr="00DA331B">
              <w:rPr>
                <w:sz w:val="20"/>
                <w:szCs w:val="20"/>
              </w:rPr>
              <w:t>заявител</w:t>
            </w:r>
            <w:r>
              <w:rPr>
                <w:sz w:val="20"/>
                <w:szCs w:val="20"/>
              </w:rPr>
              <w:t>е</w:t>
            </w:r>
            <w:r w:rsidRPr="00DA331B">
              <w:rPr>
                <w:sz w:val="20"/>
                <w:szCs w:val="20"/>
              </w:rPr>
              <w:t xml:space="preserve"> – </w:t>
            </w:r>
            <w:r>
              <w:rPr>
                <w:sz w:val="20"/>
                <w:szCs w:val="20"/>
              </w:rPr>
              <w:t xml:space="preserve">юридическом </w:t>
            </w:r>
            <w:r w:rsidRPr="00DA331B">
              <w:rPr>
                <w:sz w:val="20"/>
                <w:szCs w:val="20"/>
              </w:rPr>
              <w:t>лиц</w:t>
            </w:r>
            <w:r>
              <w:rPr>
                <w:sz w:val="20"/>
                <w:szCs w:val="20"/>
              </w:rPr>
              <w:t>е</w:t>
            </w:r>
          </w:p>
        </w:tc>
      </w:tr>
      <w:tr w:rsidR="00A870A6" w:rsidRPr="002F0F5B" w14:paraId="703A4DB4" w14:textId="77777777" w:rsidTr="003A6A24">
        <w:tc>
          <w:tcPr>
            <w:tcW w:w="709" w:type="dxa"/>
            <w:tcBorders>
              <w:top w:val="single" w:sz="4" w:space="0" w:color="auto"/>
              <w:left w:val="single" w:sz="4" w:space="0" w:color="auto"/>
              <w:bottom w:val="single" w:sz="4" w:space="0" w:color="auto"/>
              <w:right w:val="single" w:sz="4" w:space="0" w:color="auto"/>
            </w:tcBorders>
          </w:tcPr>
          <w:p w14:paraId="6003B91E" w14:textId="77777777" w:rsidR="00A870A6" w:rsidRPr="002F0F5B" w:rsidRDefault="00A870A6" w:rsidP="003A6A24">
            <w:pPr>
              <w:autoSpaceDE w:val="0"/>
              <w:autoSpaceDN w:val="0"/>
              <w:adjustRightInd w:val="0"/>
              <w:jc w:val="center"/>
              <w:rPr>
                <w:sz w:val="20"/>
                <w:szCs w:val="20"/>
              </w:rPr>
            </w:pPr>
            <w:r>
              <w:rPr>
                <w:sz w:val="20"/>
                <w:szCs w:val="20"/>
              </w:rPr>
              <w:t>3.1</w:t>
            </w:r>
          </w:p>
        </w:tc>
        <w:tc>
          <w:tcPr>
            <w:tcW w:w="3269" w:type="dxa"/>
            <w:gridSpan w:val="2"/>
            <w:tcBorders>
              <w:top w:val="single" w:sz="4" w:space="0" w:color="auto"/>
              <w:left w:val="single" w:sz="4" w:space="0" w:color="auto"/>
              <w:bottom w:val="single" w:sz="4" w:space="0" w:color="auto"/>
              <w:right w:val="single" w:sz="4" w:space="0" w:color="auto"/>
            </w:tcBorders>
          </w:tcPr>
          <w:p w14:paraId="09E1AE56" w14:textId="77777777" w:rsidR="00A870A6" w:rsidRPr="002F0F5B" w:rsidRDefault="00A870A6" w:rsidP="003A6A24">
            <w:pPr>
              <w:autoSpaceDE w:val="0"/>
              <w:autoSpaceDN w:val="0"/>
              <w:adjustRightInd w:val="0"/>
              <w:jc w:val="center"/>
              <w:rPr>
                <w:sz w:val="20"/>
                <w:szCs w:val="20"/>
              </w:rPr>
            </w:pPr>
            <w:r w:rsidRPr="002F0F5B">
              <w:rPr>
                <w:sz w:val="20"/>
                <w:szCs w:val="20"/>
              </w:rPr>
              <w:t>Полное наименование</w:t>
            </w:r>
          </w:p>
        </w:tc>
        <w:tc>
          <w:tcPr>
            <w:tcW w:w="5664" w:type="dxa"/>
            <w:gridSpan w:val="3"/>
            <w:tcBorders>
              <w:top w:val="single" w:sz="4" w:space="0" w:color="auto"/>
              <w:left w:val="single" w:sz="4" w:space="0" w:color="auto"/>
              <w:bottom w:val="single" w:sz="4" w:space="0" w:color="auto"/>
              <w:right w:val="single" w:sz="4" w:space="0" w:color="auto"/>
            </w:tcBorders>
          </w:tcPr>
          <w:p w14:paraId="31E9C514" w14:textId="77777777" w:rsidR="00A870A6" w:rsidRPr="002F0F5B" w:rsidRDefault="00A870A6" w:rsidP="003A6A24">
            <w:pPr>
              <w:autoSpaceDE w:val="0"/>
              <w:autoSpaceDN w:val="0"/>
              <w:adjustRightInd w:val="0"/>
              <w:rPr>
                <w:sz w:val="20"/>
                <w:szCs w:val="20"/>
              </w:rPr>
            </w:pPr>
          </w:p>
        </w:tc>
      </w:tr>
      <w:tr w:rsidR="00A870A6" w:rsidRPr="002F0F5B" w14:paraId="37BD5CC9" w14:textId="77777777" w:rsidTr="003A6A24">
        <w:tc>
          <w:tcPr>
            <w:tcW w:w="709" w:type="dxa"/>
            <w:tcBorders>
              <w:top w:val="single" w:sz="4" w:space="0" w:color="auto"/>
              <w:left w:val="single" w:sz="4" w:space="0" w:color="auto"/>
              <w:bottom w:val="single" w:sz="4" w:space="0" w:color="auto"/>
              <w:right w:val="single" w:sz="4" w:space="0" w:color="auto"/>
            </w:tcBorders>
          </w:tcPr>
          <w:p w14:paraId="07C3F080" w14:textId="77777777" w:rsidR="00A870A6" w:rsidRPr="002F0F5B" w:rsidRDefault="00A870A6" w:rsidP="003A6A24">
            <w:pPr>
              <w:autoSpaceDE w:val="0"/>
              <w:autoSpaceDN w:val="0"/>
              <w:adjustRightInd w:val="0"/>
              <w:jc w:val="center"/>
              <w:rPr>
                <w:sz w:val="20"/>
                <w:szCs w:val="20"/>
              </w:rPr>
            </w:pPr>
            <w:r>
              <w:rPr>
                <w:sz w:val="20"/>
                <w:szCs w:val="20"/>
              </w:rPr>
              <w:t>3</w:t>
            </w:r>
            <w:r w:rsidRPr="002F0F5B">
              <w:rPr>
                <w:sz w:val="20"/>
                <w:szCs w:val="20"/>
              </w:rPr>
              <w:t>.2</w:t>
            </w:r>
          </w:p>
        </w:tc>
        <w:tc>
          <w:tcPr>
            <w:tcW w:w="3269" w:type="dxa"/>
            <w:gridSpan w:val="2"/>
            <w:tcBorders>
              <w:top w:val="single" w:sz="4" w:space="0" w:color="auto"/>
              <w:left w:val="single" w:sz="4" w:space="0" w:color="auto"/>
              <w:bottom w:val="single" w:sz="4" w:space="0" w:color="auto"/>
              <w:right w:val="single" w:sz="4" w:space="0" w:color="auto"/>
            </w:tcBorders>
          </w:tcPr>
          <w:p w14:paraId="02EE0697" w14:textId="77777777" w:rsidR="00A870A6" w:rsidRPr="002F0F5B" w:rsidRDefault="00A870A6" w:rsidP="003A6A24">
            <w:pPr>
              <w:autoSpaceDE w:val="0"/>
              <w:autoSpaceDN w:val="0"/>
              <w:adjustRightInd w:val="0"/>
              <w:jc w:val="center"/>
              <w:rPr>
                <w:sz w:val="20"/>
                <w:szCs w:val="20"/>
              </w:rPr>
            </w:pPr>
            <w:r w:rsidRPr="002F0F5B">
              <w:rPr>
                <w:sz w:val="20"/>
                <w:szCs w:val="20"/>
              </w:rPr>
              <w:t>Сокращенное наименование</w:t>
            </w:r>
          </w:p>
        </w:tc>
        <w:tc>
          <w:tcPr>
            <w:tcW w:w="5664" w:type="dxa"/>
            <w:gridSpan w:val="3"/>
            <w:tcBorders>
              <w:top w:val="single" w:sz="4" w:space="0" w:color="auto"/>
              <w:left w:val="single" w:sz="4" w:space="0" w:color="auto"/>
              <w:bottom w:val="single" w:sz="4" w:space="0" w:color="auto"/>
              <w:right w:val="single" w:sz="4" w:space="0" w:color="auto"/>
            </w:tcBorders>
          </w:tcPr>
          <w:p w14:paraId="007F8927" w14:textId="77777777" w:rsidR="00A870A6" w:rsidRPr="002F0F5B" w:rsidRDefault="00A870A6" w:rsidP="003A6A24">
            <w:pPr>
              <w:autoSpaceDE w:val="0"/>
              <w:autoSpaceDN w:val="0"/>
              <w:adjustRightInd w:val="0"/>
              <w:rPr>
                <w:sz w:val="20"/>
                <w:szCs w:val="20"/>
              </w:rPr>
            </w:pPr>
          </w:p>
        </w:tc>
      </w:tr>
      <w:tr w:rsidR="00A870A6" w:rsidRPr="002F0F5B" w14:paraId="6DCD9E29" w14:textId="77777777" w:rsidTr="003A6A24">
        <w:tc>
          <w:tcPr>
            <w:tcW w:w="709" w:type="dxa"/>
            <w:tcBorders>
              <w:top w:val="single" w:sz="4" w:space="0" w:color="auto"/>
              <w:left w:val="single" w:sz="4" w:space="0" w:color="auto"/>
              <w:bottom w:val="single" w:sz="4" w:space="0" w:color="auto"/>
              <w:right w:val="single" w:sz="4" w:space="0" w:color="auto"/>
            </w:tcBorders>
          </w:tcPr>
          <w:p w14:paraId="769D5DA8" w14:textId="77777777" w:rsidR="00A870A6" w:rsidRPr="002F0F5B" w:rsidRDefault="00A870A6" w:rsidP="003A6A24">
            <w:pPr>
              <w:autoSpaceDE w:val="0"/>
              <w:autoSpaceDN w:val="0"/>
              <w:adjustRightInd w:val="0"/>
              <w:jc w:val="center"/>
              <w:rPr>
                <w:sz w:val="20"/>
                <w:szCs w:val="20"/>
              </w:rPr>
            </w:pPr>
            <w:r>
              <w:rPr>
                <w:sz w:val="20"/>
                <w:szCs w:val="20"/>
              </w:rPr>
              <w:t>3</w:t>
            </w:r>
            <w:r w:rsidRPr="002F0F5B">
              <w:rPr>
                <w:sz w:val="20"/>
                <w:szCs w:val="20"/>
              </w:rPr>
              <w:t>.3</w:t>
            </w:r>
          </w:p>
        </w:tc>
        <w:tc>
          <w:tcPr>
            <w:tcW w:w="3269" w:type="dxa"/>
            <w:gridSpan w:val="2"/>
            <w:tcBorders>
              <w:top w:val="single" w:sz="4" w:space="0" w:color="auto"/>
              <w:left w:val="single" w:sz="4" w:space="0" w:color="auto"/>
              <w:bottom w:val="single" w:sz="4" w:space="0" w:color="auto"/>
              <w:right w:val="single" w:sz="4" w:space="0" w:color="auto"/>
            </w:tcBorders>
          </w:tcPr>
          <w:p w14:paraId="0E1EF08B" w14:textId="77777777" w:rsidR="00A870A6" w:rsidRPr="002F0F5B" w:rsidRDefault="00A870A6" w:rsidP="003A6A24">
            <w:pPr>
              <w:autoSpaceDE w:val="0"/>
              <w:autoSpaceDN w:val="0"/>
              <w:adjustRightInd w:val="0"/>
              <w:jc w:val="center"/>
              <w:rPr>
                <w:sz w:val="20"/>
                <w:szCs w:val="20"/>
              </w:rPr>
            </w:pPr>
            <w:r w:rsidRPr="002F0F5B">
              <w:rPr>
                <w:sz w:val="20"/>
                <w:szCs w:val="20"/>
              </w:rPr>
              <w:t>Организационно-правовая форма</w:t>
            </w:r>
          </w:p>
        </w:tc>
        <w:tc>
          <w:tcPr>
            <w:tcW w:w="5664" w:type="dxa"/>
            <w:gridSpan w:val="3"/>
            <w:tcBorders>
              <w:top w:val="single" w:sz="4" w:space="0" w:color="auto"/>
              <w:left w:val="single" w:sz="4" w:space="0" w:color="auto"/>
              <w:bottom w:val="single" w:sz="4" w:space="0" w:color="auto"/>
              <w:right w:val="single" w:sz="4" w:space="0" w:color="auto"/>
            </w:tcBorders>
          </w:tcPr>
          <w:p w14:paraId="53FEB75F" w14:textId="77777777" w:rsidR="00A870A6" w:rsidRPr="002F0F5B" w:rsidRDefault="00A870A6" w:rsidP="003A6A24">
            <w:pPr>
              <w:autoSpaceDE w:val="0"/>
              <w:autoSpaceDN w:val="0"/>
              <w:adjustRightInd w:val="0"/>
              <w:rPr>
                <w:sz w:val="20"/>
                <w:szCs w:val="20"/>
              </w:rPr>
            </w:pPr>
          </w:p>
        </w:tc>
      </w:tr>
      <w:tr w:rsidR="00A870A6" w:rsidRPr="002F0F5B" w14:paraId="1E99752A" w14:textId="77777777" w:rsidTr="003A6A24">
        <w:tc>
          <w:tcPr>
            <w:tcW w:w="709" w:type="dxa"/>
            <w:tcBorders>
              <w:top w:val="single" w:sz="4" w:space="0" w:color="auto"/>
              <w:left w:val="single" w:sz="4" w:space="0" w:color="auto"/>
              <w:bottom w:val="single" w:sz="4" w:space="0" w:color="auto"/>
              <w:right w:val="single" w:sz="4" w:space="0" w:color="auto"/>
            </w:tcBorders>
          </w:tcPr>
          <w:p w14:paraId="04398542" w14:textId="77777777" w:rsidR="00A870A6" w:rsidRPr="002F0F5B" w:rsidRDefault="00A870A6" w:rsidP="003A6A24">
            <w:pPr>
              <w:autoSpaceDE w:val="0"/>
              <w:autoSpaceDN w:val="0"/>
              <w:adjustRightInd w:val="0"/>
              <w:jc w:val="center"/>
              <w:rPr>
                <w:sz w:val="20"/>
                <w:szCs w:val="20"/>
              </w:rPr>
            </w:pPr>
            <w:r>
              <w:rPr>
                <w:sz w:val="20"/>
                <w:szCs w:val="20"/>
              </w:rPr>
              <w:t>3</w:t>
            </w:r>
            <w:r w:rsidRPr="002F0F5B">
              <w:rPr>
                <w:sz w:val="20"/>
                <w:szCs w:val="20"/>
              </w:rPr>
              <w:t>.4</w:t>
            </w:r>
          </w:p>
        </w:tc>
        <w:tc>
          <w:tcPr>
            <w:tcW w:w="3269" w:type="dxa"/>
            <w:gridSpan w:val="2"/>
            <w:tcBorders>
              <w:top w:val="single" w:sz="4" w:space="0" w:color="auto"/>
              <w:left w:val="single" w:sz="4" w:space="0" w:color="auto"/>
              <w:bottom w:val="single" w:sz="4" w:space="0" w:color="auto"/>
              <w:right w:val="single" w:sz="4" w:space="0" w:color="auto"/>
            </w:tcBorders>
          </w:tcPr>
          <w:p w14:paraId="2DB9D9EB" w14:textId="77777777" w:rsidR="00A870A6" w:rsidRPr="002F0F5B" w:rsidRDefault="00A870A6" w:rsidP="003A6A24">
            <w:pPr>
              <w:autoSpaceDE w:val="0"/>
              <w:autoSpaceDN w:val="0"/>
              <w:adjustRightInd w:val="0"/>
              <w:jc w:val="center"/>
              <w:rPr>
                <w:sz w:val="20"/>
                <w:szCs w:val="20"/>
              </w:rPr>
            </w:pPr>
            <w:r w:rsidRPr="002F0F5B">
              <w:rPr>
                <w:sz w:val="20"/>
                <w:szCs w:val="20"/>
              </w:rPr>
              <w:t>Почтовый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14:paraId="4DE9D4E7" w14:textId="77777777" w:rsidR="00A870A6" w:rsidRPr="002F0F5B" w:rsidRDefault="00A870A6" w:rsidP="003A6A24">
            <w:pPr>
              <w:autoSpaceDE w:val="0"/>
              <w:autoSpaceDN w:val="0"/>
              <w:adjustRightInd w:val="0"/>
              <w:rPr>
                <w:sz w:val="20"/>
                <w:szCs w:val="20"/>
              </w:rPr>
            </w:pPr>
          </w:p>
        </w:tc>
      </w:tr>
      <w:tr w:rsidR="00A870A6" w:rsidRPr="002F0F5B" w14:paraId="1E636BFF" w14:textId="77777777" w:rsidTr="003A6A24">
        <w:tc>
          <w:tcPr>
            <w:tcW w:w="709" w:type="dxa"/>
            <w:tcBorders>
              <w:top w:val="single" w:sz="4" w:space="0" w:color="auto"/>
              <w:left w:val="single" w:sz="4" w:space="0" w:color="auto"/>
              <w:bottom w:val="single" w:sz="4" w:space="0" w:color="auto"/>
              <w:right w:val="single" w:sz="4" w:space="0" w:color="auto"/>
            </w:tcBorders>
          </w:tcPr>
          <w:p w14:paraId="00309E89" w14:textId="77777777" w:rsidR="00A870A6" w:rsidRPr="002F0F5B" w:rsidRDefault="00A870A6" w:rsidP="003A6A24">
            <w:pPr>
              <w:autoSpaceDE w:val="0"/>
              <w:autoSpaceDN w:val="0"/>
              <w:adjustRightInd w:val="0"/>
              <w:jc w:val="center"/>
              <w:rPr>
                <w:sz w:val="20"/>
                <w:szCs w:val="20"/>
              </w:rPr>
            </w:pPr>
            <w:r>
              <w:rPr>
                <w:sz w:val="20"/>
                <w:szCs w:val="20"/>
              </w:rPr>
              <w:t>3</w:t>
            </w:r>
            <w:r w:rsidRPr="002F0F5B">
              <w:rPr>
                <w:sz w:val="20"/>
                <w:szCs w:val="20"/>
              </w:rPr>
              <w:t>.5</w:t>
            </w:r>
          </w:p>
        </w:tc>
        <w:tc>
          <w:tcPr>
            <w:tcW w:w="3269" w:type="dxa"/>
            <w:gridSpan w:val="2"/>
            <w:tcBorders>
              <w:top w:val="single" w:sz="4" w:space="0" w:color="auto"/>
              <w:left w:val="single" w:sz="4" w:space="0" w:color="auto"/>
              <w:bottom w:val="single" w:sz="4" w:space="0" w:color="auto"/>
              <w:right w:val="single" w:sz="4" w:space="0" w:color="auto"/>
            </w:tcBorders>
          </w:tcPr>
          <w:p w14:paraId="643E8BD0" w14:textId="77777777" w:rsidR="00A870A6" w:rsidRPr="002F0F5B" w:rsidRDefault="00A870A6" w:rsidP="003A6A24">
            <w:pPr>
              <w:autoSpaceDE w:val="0"/>
              <w:autoSpaceDN w:val="0"/>
              <w:adjustRightInd w:val="0"/>
              <w:jc w:val="center"/>
              <w:rPr>
                <w:sz w:val="20"/>
                <w:szCs w:val="20"/>
              </w:rPr>
            </w:pPr>
            <w:r w:rsidRPr="002F0F5B">
              <w:rPr>
                <w:sz w:val="20"/>
                <w:szCs w:val="20"/>
              </w:rPr>
              <w:t>Фактический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14:paraId="4E86A48C" w14:textId="77777777" w:rsidR="00A870A6" w:rsidRPr="002F0F5B" w:rsidRDefault="00A870A6" w:rsidP="003A6A24">
            <w:pPr>
              <w:autoSpaceDE w:val="0"/>
              <w:autoSpaceDN w:val="0"/>
              <w:adjustRightInd w:val="0"/>
              <w:rPr>
                <w:sz w:val="20"/>
                <w:szCs w:val="20"/>
              </w:rPr>
            </w:pPr>
          </w:p>
        </w:tc>
      </w:tr>
      <w:tr w:rsidR="00A870A6" w:rsidRPr="002F0F5B" w14:paraId="4A21D212" w14:textId="77777777" w:rsidTr="003A6A24">
        <w:tc>
          <w:tcPr>
            <w:tcW w:w="709" w:type="dxa"/>
            <w:tcBorders>
              <w:top w:val="single" w:sz="4" w:space="0" w:color="auto"/>
              <w:left w:val="single" w:sz="4" w:space="0" w:color="auto"/>
              <w:bottom w:val="single" w:sz="4" w:space="0" w:color="auto"/>
              <w:right w:val="single" w:sz="4" w:space="0" w:color="auto"/>
            </w:tcBorders>
          </w:tcPr>
          <w:p w14:paraId="6732E702" w14:textId="77777777" w:rsidR="00A870A6" w:rsidRPr="002F0F5B" w:rsidRDefault="00A870A6" w:rsidP="003A6A24">
            <w:pPr>
              <w:autoSpaceDE w:val="0"/>
              <w:autoSpaceDN w:val="0"/>
              <w:adjustRightInd w:val="0"/>
              <w:jc w:val="center"/>
              <w:rPr>
                <w:sz w:val="20"/>
                <w:szCs w:val="20"/>
              </w:rPr>
            </w:pPr>
            <w:r>
              <w:rPr>
                <w:sz w:val="20"/>
                <w:szCs w:val="20"/>
              </w:rPr>
              <w:t>3</w:t>
            </w:r>
            <w:r w:rsidRPr="002F0F5B">
              <w:rPr>
                <w:sz w:val="20"/>
                <w:szCs w:val="20"/>
              </w:rPr>
              <w:t>.6</w:t>
            </w:r>
          </w:p>
        </w:tc>
        <w:tc>
          <w:tcPr>
            <w:tcW w:w="3269" w:type="dxa"/>
            <w:gridSpan w:val="2"/>
            <w:tcBorders>
              <w:top w:val="single" w:sz="4" w:space="0" w:color="auto"/>
              <w:left w:val="single" w:sz="4" w:space="0" w:color="auto"/>
              <w:bottom w:val="single" w:sz="4" w:space="0" w:color="auto"/>
              <w:right w:val="single" w:sz="4" w:space="0" w:color="auto"/>
            </w:tcBorders>
          </w:tcPr>
          <w:p w14:paraId="26D51B9C" w14:textId="77777777" w:rsidR="00A870A6" w:rsidRPr="002F0F5B" w:rsidRDefault="00A870A6" w:rsidP="003A6A24">
            <w:pPr>
              <w:autoSpaceDE w:val="0"/>
              <w:autoSpaceDN w:val="0"/>
              <w:adjustRightInd w:val="0"/>
              <w:jc w:val="center"/>
              <w:rPr>
                <w:sz w:val="20"/>
                <w:szCs w:val="20"/>
              </w:rPr>
            </w:pPr>
            <w:r w:rsidRPr="002F0F5B">
              <w:rPr>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14:paraId="5890E804" w14:textId="77777777" w:rsidR="00A870A6" w:rsidRPr="002F0F5B" w:rsidRDefault="00A870A6" w:rsidP="003A6A24">
            <w:pPr>
              <w:autoSpaceDE w:val="0"/>
              <w:autoSpaceDN w:val="0"/>
              <w:adjustRightInd w:val="0"/>
              <w:rPr>
                <w:sz w:val="20"/>
                <w:szCs w:val="20"/>
              </w:rPr>
            </w:pPr>
          </w:p>
        </w:tc>
      </w:tr>
      <w:tr w:rsidR="00A870A6" w:rsidRPr="002F0F5B" w14:paraId="2E19241B" w14:textId="77777777" w:rsidTr="003A6A24">
        <w:tc>
          <w:tcPr>
            <w:tcW w:w="709" w:type="dxa"/>
            <w:tcBorders>
              <w:top w:val="single" w:sz="4" w:space="0" w:color="auto"/>
              <w:left w:val="single" w:sz="4" w:space="0" w:color="auto"/>
              <w:bottom w:val="single" w:sz="4" w:space="0" w:color="auto"/>
              <w:right w:val="single" w:sz="4" w:space="0" w:color="auto"/>
            </w:tcBorders>
          </w:tcPr>
          <w:p w14:paraId="0E84D69B" w14:textId="77777777" w:rsidR="00A870A6" w:rsidRPr="002F0F5B" w:rsidRDefault="00A870A6" w:rsidP="003A6A24">
            <w:pPr>
              <w:autoSpaceDE w:val="0"/>
              <w:autoSpaceDN w:val="0"/>
              <w:adjustRightInd w:val="0"/>
              <w:jc w:val="center"/>
              <w:rPr>
                <w:sz w:val="20"/>
                <w:szCs w:val="20"/>
              </w:rPr>
            </w:pPr>
            <w:r>
              <w:rPr>
                <w:sz w:val="20"/>
                <w:szCs w:val="20"/>
              </w:rPr>
              <w:t>3</w:t>
            </w:r>
            <w:r w:rsidRPr="002F0F5B">
              <w:rPr>
                <w:sz w:val="20"/>
                <w:szCs w:val="20"/>
              </w:rPr>
              <w:t>.7</w:t>
            </w:r>
          </w:p>
        </w:tc>
        <w:tc>
          <w:tcPr>
            <w:tcW w:w="3269" w:type="dxa"/>
            <w:gridSpan w:val="2"/>
            <w:tcBorders>
              <w:top w:val="single" w:sz="4" w:space="0" w:color="auto"/>
              <w:left w:val="single" w:sz="4" w:space="0" w:color="auto"/>
              <w:bottom w:val="single" w:sz="4" w:space="0" w:color="auto"/>
              <w:right w:val="single" w:sz="4" w:space="0" w:color="auto"/>
            </w:tcBorders>
          </w:tcPr>
          <w:p w14:paraId="1929B886" w14:textId="77777777" w:rsidR="00A870A6" w:rsidRPr="002F0F5B" w:rsidRDefault="00A870A6" w:rsidP="003A6A24">
            <w:pPr>
              <w:autoSpaceDE w:val="0"/>
              <w:autoSpaceDN w:val="0"/>
              <w:adjustRightInd w:val="0"/>
              <w:jc w:val="center"/>
              <w:rPr>
                <w:sz w:val="20"/>
                <w:szCs w:val="20"/>
              </w:rPr>
            </w:pPr>
            <w:r w:rsidRPr="002F0F5B">
              <w:rPr>
                <w:sz w:val="20"/>
                <w:szCs w:val="20"/>
              </w:rPr>
              <w:t>ОГРН</w:t>
            </w:r>
          </w:p>
        </w:tc>
        <w:tc>
          <w:tcPr>
            <w:tcW w:w="5664" w:type="dxa"/>
            <w:gridSpan w:val="3"/>
            <w:tcBorders>
              <w:top w:val="single" w:sz="4" w:space="0" w:color="auto"/>
              <w:left w:val="single" w:sz="4" w:space="0" w:color="auto"/>
              <w:bottom w:val="single" w:sz="4" w:space="0" w:color="auto"/>
              <w:right w:val="single" w:sz="4" w:space="0" w:color="auto"/>
            </w:tcBorders>
          </w:tcPr>
          <w:p w14:paraId="7098B9B4" w14:textId="77777777" w:rsidR="00A870A6" w:rsidRPr="002F0F5B" w:rsidRDefault="00A870A6" w:rsidP="003A6A24">
            <w:pPr>
              <w:autoSpaceDE w:val="0"/>
              <w:autoSpaceDN w:val="0"/>
              <w:adjustRightInd w:val="0"/>
              <w:rPr>
                <w:sz w:val="20"/>
                <w:szCs w:val="20"/>
              </w:rPr>
            </w:pPr>
          </w:p>
        </w:tc>
      </w:tr>
      <w:tr w:rsidR="00A870A6" w:rsidRPr="002F0F5B" w14:paraId="26F90956" w14:textId="77777777" w:rsidTr="003A6A24">
        <w:tc>
          <w:tcPr>
            <w:tcW w:w="709" w:type="dxa"/>
            <w:tcBorders>
              <w:top w:val="single" w:sz="4" w:space="0" w:color="auto"/>
              <w:left w:val="single" w:sz="4" w:space="0" w:color="auto"/>
              <w:bottom w:val="single" w:sz="4" w:space="0" w:color="auto"/>
              <w:right w:val="single" w:sz="4" w:space="0" w:color="auto"/>
            </w:tcBorders>
          </w:tcPr>
          <w:p w14:paraId="158AE113" w14:textId="77777777" w:rsidR="00A870A6" w:rsidRPr="002F0F5B" w:rsidRDefault="00A870A6" w:rsidP="003A6A24">
            <w:pPr>
              <w:autoSpaceDE w:val="0"/>
              <w:autoSpaceDN w:val="0"/>
              <w:adjustRightInd w:val="0"/>
              <w:jc w:val="center"/>
              <w:rPr>
                <w:sz w:val="20"/>
                <w:szCs w:val="20"/>
              </w:rPr>
            </w:pPr>
            <w:r>
              <w:rPr>
                <w:sz w:val="20"/>
                <w:szCs w:val="20"/>
              </w:rPr>
              <w:t>3.</w:t>
            </w:r>
            <w:r w:rsidRPr="002F0F5B">
              <w:rPr>
                <w:sz w:val="20"/>
                <w:szCs w:val="20"/>
              </w:rPr>
              <w:t>8</w:t>
            </w:r>
          </w:p>
        </w:tc>
        <w:tc>
          <w:tcPr>
            <w:tcW w:w="3269" w:type="dxa"/>
            <w:gridSpan w:val="2"/>
            <w:tcBorders>
              <w:top w:val="single" w:sz="4" w:space="0" w:color="auto"/>
              <w:left w:val="single" w:sz="4" w:space="0" w:color="auto"/>
              <w:bottom w:val="single" w:sz="4" w:space="0" w:color="auto"/>
              <w:right w:val="single" w:sz="4" w:space="0" w:color="auto"/>
            </w:tcBorders>
          </w:tcPr>
          <w:p w14:paraId="0BE95166" w14:textId="77777777" w:rsidR="00A870A6" w:rsidRPr="002F0F5B" w:rsidRDefault="00A870A6" w:rsidP="003A6A24">
            <w:pPr>
              <w:autoSpaceDE w:val="0"/>
              <w:autoSpaceDN w:val="0"/>
              <w:adjustRightInd w:val="0"/>
              <w:jc w:val="center"/>
              <w:rPr>
                <w:sz w:val="20"/>
                <w:szCs w:val="20"/>
              </w:rPr>
            </w:pPr>
            <w:r w:rsidRPr="002F0F5B">
              <w:rPr>
                <w:sz w:val="20"/>
                <w:szCs w:val="20"/>
              </w:rPr>
              <w:t>ИНН</w:t>
            </w:r>
          </w:p>
        </w:tc>
        <w:tc>
          <w:tcPr>
            <w:tcW w:w="5664" w:type="dxa"/>
            <w:gridSpan w:val="3"/>
            <w:tcBorders>
              <w:top w:val="single" w:sz="4" w:space="0" w:color="auto"/>
              <w:left w:val="single" w:sz="4" w:space="0" w:color="auto"/>
              <w:bottom w:val="single" w:sz="4" w:space="0" w:color="auto"/>
              <w:right w:val="single" w:sz="4" w:space="0" w:color="auto"/>
            </w:tcBorders>
          </w:tcPr>
          <w:p w14:paraId="10E47213" w14:textId="77777777" w:rsidR="00A870A6" w:rsidRPr="002F0F5B" w:rsidRDefault="00A870A6" w:rsidP="003A6A24">
            <w:pPr>
              <w:autoSpaceDE w:val="0"/>
              <w:autoSpaceDN w:val="0"/>
              <w:adjustRightInd w:val="0"/>
              <w:rPr>
                <w:sz w:val="20"/>
                <w:szCs w:val="20"/>
              </w:rPr>
            </w:pPr>
          </w:p>
        </w:tc>
      </w:tr>
      <w:tr w:rsidR="00A870A6" w:rsidRPr="002F0F5B" w14:paraId="79E416CB" w14:textId="77777777" w:rsidTr="003A6A24">
        <w:tc>
          <w:tcPr>
            <w:tcW w:w="709" w:type="dxa"/>
            <w:tcBorders>
              <w:top w:val="single" w:sz="4" w:space="0" w:color="auto"/>
              <w:left w:val="single" w:sz="4" w:space="0" w:color="auto"/>
              <w:bottom w:val="single" w:sz="4" w:space="0" w:color="auto"/>
              <w:right w:val="single" w:sz="4" w:space="0" w:color="auto"/>
            </w:tcBorders>
          </w:tcPr>
          <w:p w14:paraId="3AE7F831" w14:textId="77777777" w:rsidR="00A870A6" w:rsidRPr="002F0F5B" w:rsidRDefault="00A870A6" w:rsidP="003A6A24">
            <w:pPr>
              <w:autoSpaceDE w:val="0"/>
              <w:autoSpaceDN w:val="0"/>
              <w:adjustRightInd w:val="0"/>
              <w:jc w:val="center"/>
              <w:outlineLvl w:val="0"/>
              <w:rPr>
                <w:sz w:val="20"/>
                <w:szCs w:val="20"/>
              </w:rPr>
            </w:pPr>
            <w:r>
              <w:rPr>
                <w:sz w:val="20"/>
                <w:szCs w:val="20"/>
              </w:rPr>
              <w:t>4</w:t>
            </w:r>
          </w:p>
        </w:tc>
        <w:tc>
          <w:tcPr>
            <w:tcW w:w="8933" w:type="dxa"/>
            <w:gridSpan w:val="5"/>
            <w:tcBorders>
              <w:top w:val="single" w:sz="4" w:space="0" w:color="auto"/>
              <w:left w:val="single" w:sz="4" w:space="0" w:color="auto"/>
              <w:bottom w:val="single" w:sz="4" w:space="0" w:color="auto"/>
              <w:right w:val="single" w:sz="4" w:space="0" w:color="auto"/>
            </w:tcBorders>
          </w:tcPr>
          <w:p w14:paraId="7029425F" w14:textId="77777777" w:rsidR="00A870A6" w:rsidRPr="002F0F5B" w:rsidRDefault="00A870A6" w:rsidP="003A6A24">
            <w:pPr>
              <w:autoSpaceDE w:val="0"/>
              <w:autoSpaceDN w:val="0"/>
              <w:adjustRightInd w:val="0"/>
              <w:jc w:val="center"/>
              <w:rPr>
                <w:sz w:val="20"/>
                <w:szCs w:val="20"/>
              </w:rPr>
            </w:pPr>
            <w:r w:rsidRPr="002F0F5B">
              <w:rPr>
                <w:sz w:val="20"/>
                <w:szCs w:val="20"/>
              </w:rPr>
              <w:t>Сведения о представителе заявителя:</w:t>
            </w:r>
          </w:p>
        </w:tc>
      </w:tr>
      <w:tr w:rsidR="00A870A6" w:rsidRPr="002F0F5B" w14:paraId="39F4F201" w14:textId="77777777" w:rsidTr="003A6A24">
        <w:tc>
          <w:tcPr>
            <w:tcW w:w="709" w:type="dxa"/>
            <w:vMerge w:val="restart"/>
            <w:tcBorders>
              <w:top w:val="single" w:sz="4" w:space="0" w:color="auto"/>
              <w:left w:val="single" w:sz="4" w:space="0" w:color="auto"/>
              <w:bottom w:val="single" w:sz="4" w:space="0" w:color="auto"/>
              <w:right w:val="single" w:sz="4" w:space="0" w:color="auto"/>
            </w:tcBorders>
          </w:tcPr>
          <w:p w14:paraId="3E4B5352" w14:textId="77777777" w:rsidR="00A870A6" w:rsidRPr="002F0F5B" w:rsidRDefault="00A870A6" w:rsidP="003A6A24">
            <w:pPr>
              <w:autoSpaceDE w:val="0"/>
              <w:autoSpaceDN w:val="0"/>
              <w:adjustRightInd w:val="0"/>
              <w:jc w:val="center"/>
              <w:rPr>
                <w:sz w:val="20"/>
                <w:szCs w:val="20"/>
              </w:rPr>
            </w:pPr>
            <w:r>
              <w:rPr>
                <w:sz w:val="20"/>
                <w:szCs w:val="20"/>
              </w:rPr>
              <w:t>4</w:t>
            </w:r>
            <w:r w:rsidRPr="002F0F5B">
              <w:rPr>
                <w:sz w:val="20"/>
                <w:szCs w:val="20"/>
              </w:rPr>
              <w:t>.1</w:t>
            </w:r>
          </w:p>
        </w:tc>
        <w:tc>
          <w:tcPr>
            <w:tcW w:w="3269" w:type="dxa"/>
            <w:gridSpan w:val="2"/>
            <w:tcBorders>
              <w:top w:val="single" w:sz="4" w:space="0" w:color="auto"/>
              <w:left w:val="single" w:sz="4" w:space="0" w:color="auto"/>
              <w:bottom w:val="single" w:sz="4" w:space="0" w:color="auto"/>
              <w:right w:val="single" w:sz="4" w:space="0" w:color="auto"/>
            </w:tcBorders>
          </w:tcPr>
          <w:p w14:paraId="6AC84814" w14:textId="77777777" w:rsidR="00A870A6" w:rsidRPr="002F0F5B" w:rsidRDefault="00A870A6" w:rsidP="003A6A24">
            <w:pPr>
              <w:autoSpaceDE w:val="0"/>
              <w:autoSpaceDN w:val="0"/>
              <w:adjustRightInd w:val="0"/>
              <w:jc w:val="center"/>
              <w:rPr>
                <w:sz w:val="20"/>
                <w:szCs w:val="20"/>
              </w:rPr>
            </w:pPr>
            <w:r w:rsidRPr="002F0F5B">
              <w:rPr>
                <w:sz w:val="20"/>
                <w:szCs w:val="20"/>
              </w:rPr>
              <w:t>Фамилия</w:t>
            </w:r>
          </w:p>
        </w:tc>
        <w:tc>
          <w:tcPr>
            <w:tcW w:w="5664" w:type="dxa"/>
            <w:gridSpan w:val="3"/>
            <w:tcBorders>
              <w:top w:val="single" w:sz="4" w:space="0" w:color="auto"/>
              <w:left w:val="single" w:sz="4" w:space="0" w:color="auto"/>
              <w:bottom w:val="single" w:sz="4" w:space="0" w:color="auto"/>
              <w:right w:val="single" w:sz="4" w:space="0" w:color="auto"/>
            </w:tcBorders>
          </w:tcPr>
          <w:p w14:paraId="2082188F" w14:textId="77777777" w:rsidR="00A870A6" w:rsidRPr="002F0F5B" w:rsidRDefault="00A870A6" w:rsidP="003A6A24">
            <w:pPr>
              <w:autoSpaceDE w:val="0"/>
              <w:autoSpaceDN w:val="0"/>
              <w:adjustRightInd w:val="0"/>
              <w:rPr>
                <w:sz w:val="20"/>
                <w:szCs w:val="20"/>
              </w:rPr>
            </w:pPr>
          </w:p>
        </w:tc>
      </w:tr>
      <w:tr w:rsidR="00A870A6" w:rsidRPr="002F0F5B" w14:paraId="0EE89CB8" w14:textId="77777777" w:rsidTr="003A6A24">
        <w:tc>
          <w:tcPr>
            <w:tcW w:w="709" w:type="dxa"/>
            <w:vMerge/>
            <w:tcBorders>
              <w:top w:val="single" w:sz="4" w:space="0" w:color="auto"/>
              <w:left w:val="single" w:sz="4" w:space="0" w:color="auto"/>
              <w:bottom w:val="single" w:sz="4" w:space="0" w:color="auto"/>
              <w:right w:val="single" w:sz="4" w:space="0" w:color="auto"/>
            </w:tcBorders>
          </w:tcPr>
          <w:p w14:paraId="04F4D1DB" w14:textId="77777777" w:rsidR="00A870A6" w:rsidRPr="002F0F5B" w:rsidRDefault="00A870A6" w:rsidP="003A6A24">
            <w:pPr>
              <w:autoSpaceDE w:val="0"/>
              <w:autoSpaceDN w:val="0"/>
              <w:adjustRightInd w:val="0"/>
              <w:rPr>
                <w:sz w:val="20"/>
                <w:szCs w:val="20"/>
              </w:rPr>
            </w:pPr>
          </w:p>
        </w:tc>
        <w:tc>
          <w:tcPr>
            <w:tcW w:w="3269" w:type="dxa"/>
            <w:gridSpan w:val="2"/>
            <w:tcBorders>
              <w:top w:val="single" w:sz="4" w:space="0" w:color="auto"/>
              <w:left w:val="single" w:sz="4" w:space="0" w:color="auto"/>
              <w:bottom w:val="single" w:sz="4" w:space="0" w:color="auto"/>
              <w:right w:val="single" w:sz="4" w:space="0" w:color="auto"/>
            </w:tcBorders>
          </w:tcPr>
          <w:p w14:paraId="3F236898" w14:textId="77777777" w:rsidR="00A870A6" w:rsidRPr="002F0F5B" w:rsidRDefault="00A870A6" w:rsidP="003A6A24">
            <w:pPr>
              <w:autoSpaceDE w:val="0"/>
              <w:autoSpaceDN w:val="0"/>
              <w:adjustRightInd w:val="0"/>
              <w:jc w:val="center"/>
              <w:rPr>
                <w:sz w:val="20"/>
                <w:szCs w:val="20"/>
              </w:rPr>
            </w:pPr>
            <w:r w:rsidRPr="002F0F5B">
              <w:rPr>
                <w:sz w:val="20"/>
                <w:szCs w:val="20"/>
              </w:rPr>
              <w:t>Имя</w:t>
            </w:r>
          </w:p>
        </w:tc>
        <w:tc>
          <w:tcPr>
            <w:tcW w:w="5664" w:type="dxa"/>
            <w:gridSpan w:val="3"/>
            <w:tcBorders>
              <w:top w:val="single" w:sz="4" w:space="0" w:color="auto"/>
              <w:left w:val="single" w:sz="4" w:space="0" w:color="auto"/>
              <w:bottom w:val="single" w:sz="4" w:space="0" w:color="auto"/>
              <w:right w:val="single" w:sz="4" w:space="0" w:color="auto"/>
            </w:tcBorders>
          </w:tcPr>
          <w:p w14:paraId="4C70653C" w14:textId="77777777" w:rsidR="00A870A6" w:rsidRPr="002F0F5B" w:rsidRDefault="00A870A6" w:rsidP="003A6A24">
            <w:pPr>
              <w:autoSpaceDE w:val="0"/>
              <w:autoSpaceDN w:val="0"/>
              <w:adjustRightInd w:val="0"/>
              <w:rPr>
                <w:sz w:val="20"/>
                <w:szCs w:val="20"/>
              </w:rPr>
            </w:pPr>
          </w:p>
        </w:tc>
      </w:tr>
      <w:tr w:rsidR="00A870A6" w:rsidRPr="002F0F5B" w14:paraId="7966E7A9" w14:textId="77777777" w:rsidTr="003A6A24">
        <w:tc>
          <w:tcPr>
            <w:tcW w:w="709" w:type="dxa"/>
            <w:vMerge/>
            <w:tcBorders>
              <w:top w:val="single" w:sz="4" w:space="0" w:color="auto"/>
              <w:left w:val="single" w:sz="4" w:space="0" w:color="auto"/>
              <w:bottom w:val="single" w:sz="4" w:space="0" w:color="auto"/>
              <w:right w:val="single" w:sz="4" w:space="0" w:color="auto"/>
            </w:tcBorders>
          </w:tcPr>
          <w:p w14:paraId="0CD1043B" w14:textId="77777777" w:rsidR="00A870A6" w:rsidRPr="002F0F5B" w:rsidRDefault="00A870A6" w:rsidP="003A6A24">
            <w:pPr>
              <w:autoSpaceDE w:val="0"/>
              <w:autoSpaceDN w:val="0"/>
              <w:adjustRightInd w:val="0"/>
              <w:rPr>
                <w:sz w:val="20"/>
                <w:szCs w:val="20"/>
              </w:rPr>
            </w:pPr>
          </w:p>
        </w:tc>
        <w:tc>
          <w:tcPr>
            <w:tcW w:w="3269" w:type="dxa"/>
            <w:gridSpan w:val="2"/>
            <w:tcBorders>
              <w:top w:val="single" w:sz="4" w:space="0" w:color="auto"/>
              <w:left w:val="single" w:sz="4" w:space="0" w:color="auto"/>
              <w:bottom w:val="single" w:sz="4" w:space="0" w:color="auto"/>
              <w:right w:val="single" w:sz="4" w:space="0" w:color="auto"/>
            </w:tcBorders>
          </w:tcPr>
          <w:p w14:paraId="499C068D" w14:textId="77777777" w:rsidR="00A870A6" w:rsidRPr="002F0F5B" w:rsidRDefault="00A870A6" w:rsidP="003A6A24">
            <w:pPr>
              <w:autoSpaceDE w:val="0"/>
              <w:autoSpaceDN w:val="0"/>
              <w:adjustRightInd w:val="0"/>
              <w:jc w:val="center"/>
              <w:rPr>
                <w:sz w:val="20"/>
                <w:szCs w:val="20"/>
              </w:rPr>
            </w:pPr>
            <w:r w:rsidRPr="002F0F5B">
              <w:rPr>
                <w:sz w:val="20"/>
                <w:szCs w:val="20"/>
              </w:rPr>
              <w:t>Отчество (при наличии)</w:t>
            </w:r>
          </w:p>
        </w:tc>
        <w:tc>
          <w:tcPr>
            <w:tcW w:w="5664" w:type="dxa"/>
            <w:gridSpan w:val="3"/>
            <w:tcBorders>
              <w:top w:val="single" w:sz="4" w:space="0" w:color="auto"/>
              <w:left w:val="single" w:sz="4" w:space="0" w:color="auto"/>
              <w:bottom w:val="single" w:sz="4" w:space="0" w:color="auto"/>
              <w:right w:val="single" w:sz="4" w:space="0" w:color="auto"/>
            </w:tcBorders>
          </w:tcPr>
          <w:p w14:paraId="01B43521" w14:textId="77777777" w:rsidR="00A870A6" w:rsidRPr="002F0F5B" w:rsidRDefault="00A870A6" w:rsidP="003A6A24">
            <w:pPr>
              <w:autoSpaceDE w:val="0"/>
              <w:autoSpaceDN w:val="0"/>
              <w:adjustRightInd w:val="0"/>
              <w:rPr>
                <w:sz w:val="20"/>
                <w:szCs w:val="20"/>
              </w:rPr>
            </w:pPr>
          </w:p>
        </w:tc>
      </w:tr>
      <w:tr w:rsidR="00A870A6" w:rsidRPr="002F0F5B" w14:paraId="6D3812F2" w14:textId="77777777" w:rsidTr="003A6A24">
        <w:tc>
          <w:tcPr>
            <w:tcW w:w="709" w:type="dxa"/>
            <w:tcBorders>
              <w:top w:val="single" w:sz="4" w:space="0" w:color="auto"/>
              <w:left w:val="single" w:sz="4" w:space="0" w:color="auto"/>
              <w:bottom w:val="single" w:sz="4" w:space="0" w:color="auto"/>
              <w:right w:val="single" w:sz="4" w:space="0" w:color="auto"/>
            </w:tcBorders>
          </w:tcPr>
          <w:p w14:paraId="7BD232D5" w14:textId="77777777" w:rsidR="00A870A6" w:rsidRPr="002F0F5B" w:rsidRDefault="00A870A6" w:rsidP="003A6A24">
            <w:pPr>
              <w:autoSpaceDE w:val="0"/>
              <w:autoSpaceDN w:val="0"/>
              <w:adjustRightInd w:val="0"/>
              <w:jc w:val="center"/>
              <w:rPr>
                <w:sz w:val="20"/>
                <w:szCs w:val="20"/>
              </w:rPr>
            </w:pPr>
            <w:r>
              <w:rPr>
                <w:sz w:val="20"/>
                <w:szCs w:val="20"/>
              </w:rPr>
              <w:t>4</w:t>
            </w:r>
            <w:r w:rsidRPr="002F0F5B">
              <w:rPr>
                <w:sz w:val="20"/>
                <w:szCs w:val="20"/>
              </w:rPr>
              <w:t>.2</w:t>
            </w:r>
          </w:p>
        </w:tc>
        <w:tc>
          <w:tcPr>
            <w:tcW w:w="3269" w:type="dxa"/>
            <w:gridSpan w:val="2"/>
            <w:tcBorders>
              <w:top w:val="single" w:sz="4" w:space="0" w:color="auto"/>
              <w:left w:val="single" w:sz="4" w:space="0" w:color="auto"/>
              <w:bottom w:val="single" w:sz="4" w:space="0" w:color="auto"/>
              <w:right w:val="single" w:sz="4" w:space="0" w:color="auto"/>
            </w:tcBorders>
          </w:tcPr>
          <w:p w14:paraId="49F510A3" w14:textId="77777777" w:rsidR="00A870A6" w:rsidRPr="002F0F5B" w:rsidRDefault="00A870A6" w:rsidP="003A6A24">
            <w:pPr>
              <w:autoSpaceDE w:val="0"/>
              <w:autoSpaceDN w:val="0"/>
              <w:adjustRightInd w:val="0"/>
              <w:jc w:val="center"/>
              <w:rPr>
                <w:sz w:val="20"/>
                <w:szCs w:val="20"/>
              </w:rPr>
            </w:pPr>
            <w:r w:rsidRPr="002F0F5B">
              <w:rPr>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14:paraId="598C0F69" w14:textId="77777777" w:rsidR="00A870A6" w:rsidRPr="002F0F5B" w:rsidRDefault="00A870A6" w:rsidP="003A6A24">
            <w:pPr>
              <w:autoSpaceDE w:val="0"/>
              <w:autoSpaceDN w:val="0"/>
              <w:adjustRightInd w:val="0"/>
              <w:rPr>
                <w:sz w:val="20"/>
                <w:szCs w:val="20"/>
              </w:rPr>
            </w:pPr>
          </w:p>
        </w:tc>
      </w:tr>
      <w:tr w:rsidR="00A870A6" w:rsidRPr="002F0F5B" w14:paraId="74075665" w14:textId="77777777" w:rsidTr="003A6A24">
        <w:tc>
          <w:tcPr>
            <w:tcW w:w="709" w:type="dxa"/>
            <w:tcBorders>
              <w:top w:val="single" w:sz="4" w:space="0" w:color="auto"/>
              <w:left w:val="single" w:sz="4" w:space="0" w:color="auto"/>
              <w:bottom w:val="single" w:sz="4" w:space="0" w:color="auto"/>
              <w:right w:val="single" w:sz="4" w:space="0" w:color="auto"/>
            </w:tcBorders>
          </w:tcPr>
          <w:p w14:paraId="1B3BCC05" w14:textId="77777777" w:rsidR="00A870A6" w:rsidRPr="002F0F5B" w:rsidRDefault="00A870A6" w:rsidP="003A6A24">
            <w:pPr>
              <w:autoSpaceDE w:val="0"/>
              <w:autoSpaceDN w:val="0"/>
              <w:adjustRightInd w:val="0"/>
              <w:jc w:val="center"/>
              <w:rPr>
                <w:sz w:val="20"/>
                <w:szCs w:val="20"/>
              </w:rPr>
            </w:pPr>
            <w:r>
              <w:rPr>
                <w:sz w:val="20"/>
                <w:szCs w:val="20"/>
              </w:rPr>
              <w:lastRenderedPageBreak/>
              <w:t>4</w:t>
            </w:r>
            <w:r w:rsidRPr="002F0F5B">
              <w:rPr>
                <w:sz w:val="20"/>
                <w:szCs w:val="20"/>
              </w:rPr>
              <w:t>.3</w:t>
            </w:r>
          </w:p>
        </w:tc>
        <w:tc>
          <w:tcPr>
            <w:tcW w:w="3269" w:type="dxa"/>
            <w:gridSpan w:val="2"/>
            <w:tcBorders>
              <w:top w:val="single" w:sz="4" w:space="0" w:color="auto"/>
              <w:left w:val="single" w:sz="4" w:space="0" w:color="auto"/>
              <w:bottom w:val="single" w:sz="4" w:space="0" w:color="auto"/>
              <w:right w:val="single" w:sz="4" w:space="0" w:color="auto"/>
            </w:tcBorders>
          </w:tcPr>
          <w:p w14:paraId="600EAA44" w14:textId="77777777" w:rsidR="00A870A6" w:rsidRPr="002F0F5B" w:rsidRDefault="00A870A6" w:rsidP="003A6A24">
            <w:pPr>
              <w:autoSpaceDE w:val="0"/>
              <w:autoSpaceDN w:val="0"/>
              <w:adjustRightInd w:val="0"/>
              <w:jc w:val="center"/>
              <w:rPr>
                <w:sz w:val="20"/>
                <w:szCs w:val="20"/>
              </w:rPr>
            </w:pPr>
            <w:r w:rsidRPr="002F0F5B">
              <w:rPr>
                <w:sz w:val="20"/>
                <w:szCs w:val="20"/>
              </w:rPr>
              <w:t>Телефон</w:t>
            </w:r>
          </w:p>
        </w:tc>
        <w:tc>
          <w:tcPr>
            <w:tcW w:w="5664" w:type="dxa"/>
            <w:gridSpan w:val="3"/>
            <w:tcBorders>
              <w:top w:val="single" w:sz="4" w:space="0" w:color="auto"/>
              <w:left w:val="single" w:sz="4" w:space="0" w:color="auto"/>
              <w:bottom w:val="single" w:sz="4" w:space="0" w:color="auto"/>
              <w:right w:val="single" w:sz="4" w:space="0" w:color="auto"/>
            </w:tcBorders>
          </w:tcPr>
          <w:p w14:paraId="2DA6D35D" w14:textId="77777777" w:rsidR="00A870A6" w:rsidRPr="002F0F5B" w:rsidRDefault="00A870A6" w:rsidP="003A6A24">
            <w:pPr>
              <w:autoSpaceDE w:val="0"/>
              <w:autoSpaceDN w:val="0"/>
              <w:adjustRightInd w:val="0"/>
              <w:rPr>
                <w:sz w:val="20"/>
                <w:szCs w:val="20"/>
              </w:rPr>
            </w:pPr>
          </w:p>
        </w:tc>
      </w:tr>
      <w:tr w:rsidR="00A870A6" w:rsidRPr="002F0F5B" w14:paraId="2CD12E2D" w14:textId="77777777" w:rsidTr="003A6A24">
        <w:tc>
          <w:tcPr>
            <w:tcW w:w="709" w:type="dxa"/>
            <w:tcBorders>
              <w:top w:val="single" w:sz="4" w:space="0" w:color="auto"/>
              <w:left w:val="single" w:sz="4" w:space="0" w:color="auto"/>
              <w:bottom w:val="single" w:sz="4" w:space="0" w:color="auto"/>
              <w:right w:val="single" w:sz="4" w:space="0" w:color="auto"/>
            </w:tcBorders>
          </w:tcPr>
          <w:p w14:paraId="588A690F" w14:textId="77777777" w:rsidR="00A870A6" w:rsidRPr="002F0F5B" w:rsidRDefault="00A870A6" w:rsidP="003A6A24">
            <w:pPr>
              <w:autoSpaceDE w:val="0"/>
              <w:autoSpaceDN w:val="0"/>
              <w:adjustRightInd w:val="0"/>
              <w:jc w:val="center"/>
              <w:rPr>
                <w:sz w:val="20"/>
                <w:szCs w:val="20"/>
              </w:rPr>
            </w:pPr>
            <w:r>
              <w:rPr>
                <w:sz w:val="20"/>
                <w:szCs w:val="20"/>
              </w:rPr>
              <w:t>4</w:t>
            </w:r>
            <w:r w:rsidRPr="002F0F5B">
              <w:rPr>
                <w:sz w:val="20"/>
                <w:szCs w:val="20"/>
              </w:rPr>
              <w:t>.4</w:t>
            </w:r>
          </w:p>
        </w:tc>
        <w:tc>
          <w:tcPr>
            <w:tcW w:w="3269" w:type="dxa"/>
            <w:gridSpan w:val="2"/>
            <w:tcBorders>
              <w:top w:val="single" w:sz="4" w:space="0" w:color="auto"/>
              <w:left w:val="single" w:sz="4" w:space="0" w:color="auto"/>
              <w:bottom w:val="single" w:sz="4" w:space="0" w:color="auto"/>
              <w:right w:val="single" w:sz="4" w:space="0" w:color="auto"/>
            </w:tcBorders>
          </w:tcPr>
          <w:p w14:paraId="50ED54C4" w14:textId="77777777" w:rsidR="00A870A6" w:rsidRPr="002F0F5B" w:rsidRDefault="00A870A6" w:rsidP="003A6A24">
            <w:pPr>
              <w:autoSpaceDE w:val="0"/>
              <w:autoSpaceDN w:val="0"/>
              <w:adjustRightInd w:val="0"/>
              <w:jc w:val="center"/>
              <w:rPr>
                <w:sz w:val="20"/>
                <w:szCs w:val="20"/>
              </w:rPr>
            </w:pPr>
            <w:r w:rsidRPr="002F0F5B">
              <w:rPr>
                <w:sz w:val="20"/>
                <w:szCs w:val="20"/>
              </w:rPr>
              <w:t>Наименование и реквизиты документа, подтверждающего полномочия представителя заявителя</w:t>
            </w:r>
          </w:p>
        </w:tc>
        <w:tc>
          <w:tcPr>
            <w:tcW w:w="5664" w:type="dxa"/>
            <w:gridSpan w:val="3"/>
            <w:tcBorders>
              <w:top w:val="single" w:sz="4" w:space="0" w:color="auto"/>
              <w:left w:val="single" w:sz="4" w:space="0" w:color="auto"/>
              <w:bottom w:val="single" w:sz="4" w:space="0" w:color="auto"/>
              <w:right w:val="single" w:sz="4" w:space="0" w:color="auto"/>
            </w:tcBorders>
          </w:tcPr>
          <w:p w14:paraId="3BD9C7C2" w14:textId="77777777" w:rsidR="00A870A6" w:rsidRPr="002F0F5B" w:rsidRDefault="00A870A6" w:rsidP="003A6A24">
            <w:pPr>
              <w:autoSpaceDE w:val="0"/>
              <w:autoSpaceDN w:val="0"/>
              <w:adjustRightInd w:val="0"/>
              <w:rPr>
                <w:sz w:val="20"/>
                <w:szCs w:val="20"/>
              </w:rPr>
            </w:pPr>
          </w:p>
        </w:tc>
      </w:tr>
      <w:tr w:rsidR="00A870A6" w:rsidRPr="002F0F5B" w14:paraId="66604BAE" w14:textId="77777777" w:rsidTr="003A6A24">
        <w:tc>
          <w:tcPr>
            <w:tcW w:w="709" w:type="dxa"/>
            <w:tcBorders>
              <w:top w:val="single" w:sz="4" w:space="0" w:color="auto"/>
              <w:left w:val="single" w:sz="4" w:space="0" w:color="auto"/>
              <w:bottom w:val="single" w:sz="4" w:space="0" w:color="auto"/>
              <w:right w:val="single" w:sz="4" w:space="0" w:color="auto"/>
            </w:tcBorders>
          </w:tcPr>
          <w:p w14:paraId="6FE53FDF" w14:textId="77777777" w:rsidR="00A870A6" w:rsidRPr="002F0F5B" w:rsidRDefault="00A870A6" w:rsidP="003A6A24">
            <w:pPr>
              <w:autoSpaceDE w:val="0"/>
              <w:autoSpaceDN w:val="0"/>
              <w:adjustRightInd w:val="0"/>
              <w:jc w:val="center"/>
              <w:rPr>
                <w:sz w:val="20"/>
                <w:szCs w:val="20"/>
              </w:rPr>
            </w:pPr>
            <w:r>
              <w:rPr>
                <w:sz w:val="20"/>
                <w:szCs w:val="20"/>
              </w:rPr>
              <w:t>5</w:t>
            </w:r>
          </w:p>
        </w:tc>
        <w:tc>
          <w:tcPr>
            <w:tcW w:w="8933" w:type="dxa"/>
            <w:gridSpan w:val="5"/>
            <w:tcBorders>
              <w:top w:val="single" w:sz="4" w:space="0" w:color="auto"/>
              <w:left w:val="single" w:sz="4" w:space="0" w:color="auto"/>
              <w:bottom w:val="single" w:sz="4" w:space="0" w:color="auto"/>
              <w:right w:val="single" w:sz="4" w:space="0" w:color="auto"/>
            </w:tcBorders>
          </w:tcPr>
          <w:p w14:paraId="48D051CF" w14:textId="77777777" w:rsidR="00A870A6" w:rsidRPr="002F0F5B" w:rsidRDefault="00A870A6" w:rsidP="003A6A24">
            <w:pPr>
              <w:autoSpaceDE w:val="0"/>
              <w:autoSpaceDN w:val="0"/>
              <w:adjustRightInd w:val="0"/>
              <w:jc w:val="both"/>
              <w:rPr>
                <w:sz w:val="20"/>
                <w:szCs w:val="20"/>
              </w:rPr>
            </w:pPr>
            <w:r w:rsidRPr="002F0F5B">
              <w:rPr>
                <w:sz w:val="20"/>
                <w:szCs w:val="20"/>
              </w:rPr>
              <w:t>Прошу установить публичный сервитут в отношении земель и (или) земельного(</w:t>
            </w:r>
            <w:proofErr w:type="spellStart"/>
            <w:r w:rsidRPr="002F0F5B">
              <w:rPr>
                <w:sz w:val="20"/>
                <w:szCs w:val="20"/>
              </w:rPr>
              <w:t>ых</w:t>
            </w:r>
            <w:proofErr w:type="spellEnd"/>
            <w:r w:rsidRPr="002F0F5B">
              <w:rPr>
                <w:sz w:val="20"/>
                <w:szCs w:val="20"/>
              </w:rPr>
              <w:t>) участка(</w:t>
            </w:r>
            <w:proofErr w:type="spellStart"/>
            <w:r w:rsidRPr="002F0F5B">
              <w:rPr>
                <w:sz w:val="20"/>
                <w:szCs w:val="20"/>
              </w:rPr>
              <w:t>ов</w:t>
            </w:r>
            <w:proofErr w:type="spellEnd"/>
            <w:r w:rsidRPr="002F0F5B">
              <w:rPr>
                <w:sz w:val="20"/>
                <w:szCs w:val="20"/>
              </w:rPr>
              <w:t xml:space="preserve">) в целях (указываются цели, предусмотренные </w:t>
            </w:r>
            <w:r>
              <w:rPr>
                <w:sz w:val="20"/>
                <w:szCs w:val="20"/>
              </w:rPr>
              <w:t xml:space="preserve">пп.1-7 п.4 ст. 23 </w:t>
            </w:r>
            <w:r w:rsidRPr="002F0F5B">
              <w:rPr>
                <w:sz w:val="20"/>
                <w:szCs w:val="20"/>
              </w:rPr>
              <w:t>Земельного кодекса Российской Федерации):</w:t>
            </w:r>
          </w:p>
          <w:p w14:paraId="7ADF5F84" w14:textId="77777777" w:rsidR="00A870A6" w:rsidRPr="002F0F5B" w:rsidRDefault="00A870A6" w:rsidP="003A6A24">
            <w:pPr>
              <w:autoSpaceDE w:val="0"/>
              <w:autoSpaceDN w:val="0"/>
              <w:adjustRightInd w:val="0"/>
              <w:jc w:val="both"/>
              <w:rPr>
                <w:sz w:val="20"/>
                <w:szCs w:val="20"/>
              </w:rPr>
            </w:pPr>
            <w:r w:rsidRPr="002F0F5B">
              <w:rPr>
                <w:sz w:val="20"/>
                <w:szCs w:val="20"/>
              </w:rPr>
              <w:t>____________________________________________________________________</w:t>
            </w:r>
          </w:p>
        </w:tc>
      </w:tr>
      <w:tr w:rsidR="00A870A6" w:rsidRPr="002F0F5B" w14:paraId="5660F895" w14:textId="77777777" w:rsidTr="003A6A24">
        <w:tc>
          <w:tcPr>
            <w:tcW w:w="709" w:type="dxa"/>
            <w:tcBorders>
              <w:top w:val="single" w:sz="4" w:space="0" w:color="auto"/>
              <w:left w:val="single" w:sz="4" w:space="0" w:color="auto"/>
              <w:bottom w:val="single" w:sz="4" w:space="0" w:color="auto"/>
              <w:right w:val="single" w:sz="4" w:space="0" w:color="auto"/>
            </w:tcBorders>
          </w:tcPr>
          <w:p w14:paraId="17442E73" w14:textId="77777777" w:rsidR="00A870A6" w:rsidRPr="002F0F5B" w:rsidRDefault="00A870A6" w:rsidP="003A6A24">
            <w:pPr>
              <w:autoSpaceDE w:val="0"/>
              <w:autoSpaceDN w:val="0"/>
              <w:adjustRightInd w:val="0"/>
              <w:jc w:val="center"/>
              <w:rPr>
                <w:sz w:val="20"/>
                <w:szCs w:val="20"/>
              </w:rPr>
            </w:pPr>
            <w:r>
              <w:rPr>
                <w:sz w:val="20"/>
                <w:szCs w:val="20"/>
              </w:rPr>
              <w:t>6</w:t>
            </w:r>
          </w:p>
        </w:tc>
        <w:tc>
          <w:tcPr>
            <w:tcW w:w="8933" w:type="dxa"/>
            <w:gridSpan w:val="5"/>
            <w:tcBorders>
              <w:top w:val="single" w:sz="4" w:space="0" w:color="auto"/>
              <w:left w:val="single" w:sz="4" w:space="0" w:color="auto"/>
              <w:bottom w:val="single" w:sz="4" w:space="0" w:color="auto"/>
              <w:right w:val="single" w:sz="4" w:space="0" w:color="auto"/>
            </w:tcBorders>
          </w:tcPr>
          <w:p w14:paraId="2DB6BC42" w14:textId="77777777" w:rsidR="00A870A6" w:rsidRPr="002F0F5B" w:rsidRDefault="00A870A6" w:rsidP="003A6A24">
            <w:pPr>
              <w:autoSpaceDE w:val="0"/>
              <w:autoSpaceDN w:val="0"/>
              <w:adjustRightInd w:val="0"/>
              <w:jc w:val="both"/>
              <w:rPr>
                <w:sz w:val="20"/>
                <w:szCs w:val="20"/>
              </w:rPr>
            </w:pPr>
            <w:r w:rsidRPr="002F0F5B">
              <w:rPr>
                <w:sz w:val="20"/>
                <w:szCs w:val="20"/>
              </w:rPr>
              <w:t>Испрашиваемый срок публичного сервитута _______________________</w:t>
            </w:r>
          </w:p>
        </w:tc>
      </w:tr>
      <w:tr w:rsidR="00A870A6" w:rsidRPr="002F0F5B" w14:paraId="769EEA74" w14:textId="77777777" w:rsidTr="003A6A24">
        <w:tc>
          <w:tcPr>
            <w:tcW w:w="709" w:type="dxa"/>
            <w:tcBorders>
              <w:top w:val="single" w:sz="4" w:space="0" w:color="auto"/>
              <w:left w:val="single" w:sz="4" w:space="0" w:color="auto"/>
              <w:bottom w:val="single" w:sz="4" w:space="0" w:color="auto"/>
              <w:right w:val="single" w:sz="4" w:space="0" w:color="auto"/>
            </w:tcBorders>
          </w:tcPr>
          <w:p w14:paraId="612D4657" w14:textId="77777777" w:rsidR="00A870A6" w:rsidRPr="002F0F5B" w:rsidRDefault="00A870A6" w:rsidP="003A6A24">
            <w:pPr>
              <w:autoSpaceDE w:val="0"/>
              <w:autoSpaceDN w:val="0"/>
              <w:adjustRightInd w:val="0"/>
              <w:jc w:val="center"/>
              <w:rPr>
                <w:sz w:val="20"/>
                <w:szCs w:val="20"/>
              </w:rPr>
            </w:pPr>
            <w:r>
              <w:rPr>
                <w:sz w:val="20"/>
                <w:szCs w:val="20"/>
              </w:rPr>
              <w:t>7</w:t>
            </w:r>
          </w:p>
        </w:tc>
        <w:tc>
          <w:tcPr>
            <w:tcW w:w="8933" w:type="dxa"/>
            <w:gridSpan w:val="5"/>
            <w:tcBorders>
              <w:top w:val="single" w:sz="4" w:space="0" w:color="auto"/>
              <w:left w:val="single" w:sz="4" w:space="0" w:color="auto"/>
              <w:bottom w:val="single" w:sz="4" w:space="0" w:color="auto"/>
              <w:right w:val="single" w:sz="4" w:space="0" w:color="auto"/>
            </w:tcBorders>
          </w:tcPr>
          <w:p w14:paraId="20F06C1F" w14:textId="77777777" w:rsidR="00A870A6" w:rsidRPr="002F0F5B" w:rsidRDefault="00A870A6" w:rsidP="003A6A24">
            <w:pPr>
              <w:autoSpaceDE w:val="0"/>
              <w:autoSpaceDN w:val="0"/>
              <w:adjustRightInd w:val="0"/>
              <w:jc w:val="both"/>
              <w:rPr>
                <w:sz w:val="20"/>
                <w:szCs w:val="20"/>
              </w:rPr>
            </w:pPr>
            <w:r w:rsidRPr="002F0F5B">
              <w:rPr>
                <w:sz w:val="20"/>
                <w:szCs w:val="20"/>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(при возникновении таких обстоятельств)</w:t>
            </w:r>
          </w:p>
          <w:p w14:paraId="4270A60C" w14:textId="77777777" w:rsidR="00A870A6" w:rsidRPr="002F0F5B" w:rsidRDefault="00A870A6" w:rsidP="003A6A24">
            <w:pPr>
              <w:autoSpaceDE w:val="0"/>
              <w:autoSpaceDN w:val="0"/>
              <w:adjustRightInd w:val="0"/>
              <w:jc w:val="both"/>
              <w:rPr>
                <w:sz w:val="20"/>
                <w:szCs w:val="20"/>
              </w:rPr>
            </w:pPr>
            <w:r w:rsidRPr="002F0F5B">
              <w:rPr>
                <w:sz w:val="20"/>
                <w:szCs w:val="20"/>
              </w:rPr>
              <w:t>________________________________</w:t>
            </w:r>
          </w:p>
        </w:tc>
      </w:tr>
      <w:tr w:rsidR="00A870A6" w:rsidRPr="002F0F5B" w14:paraId="53581E3C" w14:textId="77777777" w:rsidTr="003A6A24">
        <w:tc>
          <w:tcPr>
            <w:tcW w:w="709" w:type="dxa"/>
            <w:tcBorders>
              <w:top w:val="single" w:sz="4" w:space="0" w:color="auto"/>
              <w:left w:val="single" w:sz="4" w:space="0" w:color="auto"/>
              <w:bottom w:val="single" w:sz="4" w:space="0" w:color="auto"/>
              <w:right w:val="single" w:sz="4" w:space="0" w:color="auto"/>
            </w:tcBorders>
          </w:tcPr>
          <w:p w14:paraId="49956B03" w14:textId="77777777" w:rsidR="00A870A6" w:rsidRPr="002F0F5B" w:rsidRDefault="00A870A6" w:rsidP="003A6A24">
            <w:pPr>
              <w:autoSpaceDE w:val="0"/>
              <w:autoSpaceDN w:val="0"/>
              <w:adjustRightInd w:val="0"/>
              <w:jc w:val="center"/>
              <w:rPr>
                <w:sz w:val="20"/>
                <w:szCs w:val="20"/>
              </w:rPr>
            </w:pPr>
            <w:r>
              <w:rPr>
                <w:sz w:val="20"/>
                <w:szCs w:val="20"/>
              </w:rPr>
              <w:t>8</w:t>
            </w:r>
          </w:p>
        </w:tc>
        <w:tc>
          <w:tcPr>
            <w:tcW w:w="8933" w:type="dxa"/>
            <w:gridSpan w:val="5"/>
            <w:tcBorders>
              <w:top w:val="single" w:sz="4" w:space="0" w:color="auto"/>
              <w:left w:val="single" w:sz="4" w:space="0" w:color="auto"/>
              <w:bottom w:val="single" w:sz="4" w:space="0" w:color="auto"/>
              <w:right w:val="single" w:sz="4" w:space="0" w:color="auto"/>
            </w:tcBorders>
          </w:tcPr>
          <w:p w14:paraId="04372A22" w14:textId="77777777" w:rsidR="00A870A6" w:rsidRPr="002F0F5B" w:rsidRDefault="00A870A6" w:rsidP="003A6A24">
            <w:pPr>
              <w:autoSpaceDE w:val="0"/>
              <w:autoSpaceDN w:val="0"/>
              <w:adjustRightInd w:val="0"/>
              <w:jc w:val="both"/>
              <w:rPr>
                <w:sz w:val="20"/>
                <w:szCs w:val="20"/>
              </w:rPr>
            </w:pPr>
            <w:r w:rsidRPr="002F0F5B">
              <w:rPr>
                <w:sz w:val="20"/>
                <w:szCs w:val="20"/>
              </w:rPr>
              <w:t>Обоснование необходимости установления публичного сервитута ___________</w:t>
            </w:r>
          </w:p>
        </w:tc>
      </w:tr>
      <w:tr w:rsidR="00A870A6" w:rsidRPr="002F0F5B" w14:paraId="48E02296" w14:textId="77777777" w:rsidTr="003A6A24">
        <w:tc>
          <w:tcPr>
            <w:tcW w:w="709" w:type="dxa"/>
            <w:vMerge w:val="restart"/>
            <w:tcBorders>
              <w:top w:val="single" w:sz="4" w:space="0" w:color="auto"/>
              <w:left w:val="single" w:sz="4" w:space="0" w:color="auto"/>
              <w:bottom w:val="single" w:sz="4" w:space="0" w:color="auto"/>
              <w:right w:val="single" w:sz="4" w:space="0" w:color="auto"/>
            </w:tcBorders>
          </w:tcPr>
          <w:p w14:paraId="768CD35D" w14:textId="77777777" w:rsidR="00A870A6" w:rsidRPr="002F0F5B" w:rsidRDefault="00A870A6" w:rsidP="003A6A24">
            <w:pPr>
              <w:autoSpaceDE w:val="0"/>
              <w:autoSpaceDN w:val="0"/>
              <w:adjustRightInd w:val="0"/>
              <w:jc w:val="center"/>
              <w:rPr>
                <w:sz w:val="20"/>
                <w:szCs w:val="20"/>
              </w:rPr>
            </w:pPr>
            <w:r>
              <w:rPr>
                <w:sz w:val="20"/>
                <w:szCs w:val="20"/>
              </w:rPr>
              <w:t>9</w:t>
            </w:r>
          </w:p>
        </w:tc>
        <w:tc>
          <w:tcPr>
            <w:tcW w:w="5218" w:type="dxa"/>
            <w:gridSpan w:val="3"/>
            <w:vMerge w:val="restart"/>
            <w:tcBorders>
              <w:top w:val="single" w:sz="4" w:space="0" w:color="auto"/>
              <w:left w:val="single" w:sz="4" w:space="0" w:color="auto"/>
              <w:bottom w:val="single" w:sz="4" w:space="0" w:color="auto"/>
              <w:right w:val="single" w:sz="4" w:space="0" w:color="auto"/>
            </w:tcBorders>
          </w:tcPr>
          <w:p w14:paraId="13958263" w14:textId="77777777" w:rsidR="00A870A6" w:rsidRPr="002F0F5B" w:rsidRDefault="00A870A6" w:rsidP="003A6A24">
            <w:pPr>
              <w:autoSpaceDE w:val="0"/>
              <w:autoSpaceDN w:val="0"/>
              <w:adjustRightInd w:val="0"/>
              <w:jc w:val="both"/>
              <w:rPr>
                <w:sz w:val="20"/>
                <w:szCs w:val="20"/>
              </w:rPr>
            </w:pPr>
            <w:r w:rsidRPr="002F0F5B">
              <w:rPr>
                <w:sz w:val="20"/>
                <w:szCs w:val="20"/>
              </w:rPr>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c>
          <w:tcPr>
            <w:tcW w:w="3715" w:type="dxa"/>
            <w:gridSpan w:val="2"/>
            <w:tcBorders>
              <w:top w:val="single" w:sz="4" w:space="0" w:color="auto"/>
              <w:left w:val="single" w:sz="4" w:space="0" w:color="auto"/>
              <w:bottom w:val="single" w:sz="4" w:space="0" w:color="auto"/>
              <w:right w:val="single" w:sz="4" w:space="0" w:color="auto"/>
            </w:tcBorders>
          </w:tcPr>
          <w:p w14:paraId="69B7BD25" w14:textId="77777777" w:rsidR="00A870A6" w:rsidRPr="002F0F5B" w:rsidRDefault="00A870A6" w:rsidP="003A6A24">
            <w:pPr>
              <w:autoSpaceDE w:val="0"/>
              <w:autoSpaceDN w:val="0"/>
              <w:adjustRightInd w:val="0"/>
              <w:rPr>
                <w:sz w:val="20"/>
                <w:szCs w:val="20"/>
              </w:rPr>
            </w:pPr>
          </w:p>
        </w:tc>
      </w:tr>
      <w:tr w:rsidR="00A870A6" w:rsidRPr="002F0F5B" w14:paraId="7642EC79" w14:textId="77777777" w:rsidTr="003A6A24">
        <w:tc>
          <w:tcPr>
            <w:tcW w:w="709" w:type="dxa"/>
            <w:vMerge/>
            <w:tcBorders>
              <w:top w:val="single" w:sz="4" w:space="0" w:color="auto"/>
              <w:left w:val="single" w:sz="4" w:space="0" w:color="auto"/>
              <w:bottom w:val="single" w:sz="4" w:space="0" w:color="auto"/>
              <w:right w:val="single" w:sz="4" w:space="0" w:color="auto"/>
            </w:tcBorders>
          </w:tcPr>
          <w:p w14:paraId="599BAEC8" w14:textId="77777777" w:rsidR="00A870A6" w:rsidRPr="002F0F5B" w:rsidRDefault="00A870A6" w:rsidP="003A6A24">
            <w:pPr>
              <w:autoSpaceDE w:val="0"/>
              <w:autoSpaceDN w:val="0"/>
              <w:adjustRightInd w:val="0"/>
              <w:rPr>
                <w:sz w:val="20"/>
                <w:szCs w:val="20"/>
              </w:rPr>
            </w:pPr>
          </w:p>
        </w:tc>
        <w:tc>
          <w:tcPr>
            <w:tcW w:w="5218" w:type="dxa"/>
            <w:gridSpan w:val="3"/>
            <w:vMerge/>
            <w:tcBorders>
              <w:top w:val="single" w:sz="4" w:space="0" w:color="auto"/>
              <w:left w:val="single" w:sz="4" w:space="0" w:color="auto"/>
              <w:bottom w:val="single" w:sz="4" w:space="0" w:color="auto"/>
              <w:right w:val="single" w:sz="4" w:space="0" w:color="auto"/>
            </w:tcBorders>
          </w:tcPr>
          <w:p w14:paraId="448D03C6" w14:textId="77777777" w:rsidR="00A870A6" w:rsidRPr="002F0F5B" w:rsidRDefault="00A870A6" w:rsidP="003A6A24">
            <w:pPr>
              <w:autoSpaceDE w:val="0"/>
              <w:autoSpaceDN w:val="0"/>
              <w:adjustRightInd w:val="0"/>
              <w:rPr>
                <w:sz w:val="20"/>
                <w:szCs w:val="20"/>
              </w:rPr>
            </w:pPr>
          </w:p>
        </w:tc>
        <w:tc>
          <w:tcPr>
            <w:tcW w:w="3715" w:type="dxa"/>
            <w:gridSpan w:val="2"/>
            <w:tcBorders>
              <w:top w:val="single" w:sz="4" w:space="0" w:color="auto"/>
              <w:left w:val="single" w:sz="4" w:space="0" w:color="auto"/>
              <w:bottom w:val="single" w:sz="4" w:space="0" w:color="auto"/>
              <w:right w:val="single" w:sz="4" w:space="0" w:color="auto"/>
            </w:tcBorders>
          </w:tcPr>
          <w:p w14:paraId="70D6A9F4" w14:textId="77777777" w:rsidR="00A870A6" w:rsidRPr="002F0F5B" w:rsidRDefault="00A870A6" w:rsidP="003A6A24">
            <w:pPr>
              <w:autoSpaceDE w:val="0"/>
              <w:autoSpaceDN w:val="0"/>
              <w:adjustRightInd w:val="0"/>
              <w:rPr>
                <w:sz w:val="20"/>
                <w:szCs w:val="20"/>
              </w:rPr>
            </w:pPr>
          </w:p>
        </w:tc>
      </w:tr>
      <w:tr w:rsidR="00A870A6" w:rsidRPr="002F0F5B" w14:paraId="3D3ED8C1" w14:textId="77777777" w:rsidTr="003A6A24">
        <w:tc>
          <w:tcPr>
            <w:tcW w:w="709" w:type="dxa"/>
            <w:vMerge/>
            <w:tcBorders>
              <w:top w:val="single" w:sz="4" w:space="0" w:color="auto"/>
              <w:left w:val="single" w:sz="4" w:space="0" w:color="auto"/>
              <w:bottom w:val="single" w:sz="4" w:space="0" w:color="auto"/>
              <w:right w:val="single" w:sz="4" w:space="0" w:color="auto"/>
            </w:tcBorders>
          </w:tcPr>
          <w:p w14:paraId="0076E176" w14:textId="77777777" w:rsidR="00A870A6" w:rsidRPr="002F0F5B" w:rsidRDefault="00A870A6" w:rsidP="003A6A24">
            <w:pPr>
              <w:autoSpaceDE w:val="0"/>
              <w:autoSpaceDN w:val="0"/>
              <w:adjustRightInd w:val="0"/>
              <w:rPr>
                <w:sz w:val="20"/>
                <w:szCs w:val="20"/>
              </w:rPr>
            </w:pPr>
          </w:p>
        </w:tc>
        <w:tc>
          <w:tcPr>
            <w:tcW w:w="5218" w:type="dxa"/>
            <w:gridSpan w:val="3"/>
            <w:vMerge/>
            <w:tcBorders>
              <w:top w:val="single" w:sz="4" w:space="0" w:color="auto"/>
              <w:left w:val="single" w:sz="4" w:space="0" w:color="auto"/>
              <w:bottom w:val="single" w:sz="4" w:space="0" w:color="auto"/>
              <w:right w:val="single" w:sz="4" w:space="0" w:color="auto"/>
            </w:tcBorders>
          </w:tcPr>
          <w:p w14:paraId="6BB416F3" w14:textId="77777777" w:rsidR="00A870A6" w:rsidRPr="002F0F5B" w:rsidRDefault="00A870A6" w:rsidP="003A6A24">
            <w:pPr>
              <w:autoSpaceDE w:val="0"/>
              <w:autoSpaceDN w:val="0"/>
              <w:adjustRightInd w:val="0"/>
              <w:rPr>
                <w:sz w:val="20"/>
                <w:szCs w:val="20"/>
              </w:rPr>
            </w:pPr>
          </w:p>
        </w:tc>
        <w:tc>
          <w:tcPr>
            <w:tcW w:w="3715" w:type="dxa"/>
            <w:gridSpan w:val="2"/>
            <w:tcBorders>
              <w:top w:val="single" w:sz="4" w:space="0" w:color="auto"/>
              <w:left w:val="single" w:sz="4" w:space="0" w:color="auto"/>
              <w:bottom w:val="single" w:sz="4" w:space="0" w:color="auto"/>
              <w:right w:val="single" w:sz="4" w:space="0" w:color="auto"/>
            </w:tcBorders>
          </w:tcPr>
          <w:p w14:paraId="76E15320" w14:textId="77777777" w:rsidR="00A870A6" w:rsidRPr="002F0F5B" w:rsidRDefault="00A870A6" w:rsidP="003A6A24">
            <w:pPr>
              <w:autoSpaceDE w:val="0"/>
              <w:autoSpaceDN w:val="0"/>
              <w:adjustRightInd w:val="0"/>
              <w:rPr>
                <w:sz w:val="20"/>
                <w:szCs w:val="20"/>
              </w:rPr>
            </w:pPr>
          </w:p>
        </w:tc>
      </w:tr>
      <w:tr w:rsidR="00A870A6" w:rsidRPr="002F0F5B" w14:paraId="3D62FD12" w14:textId="77777777" w:rsidTr="003A6A24">
        <w:tc>
          <w:tcPr>
            <w:tcW w:w="709" w:type="dxa"/>
            <w:vMerge w:val="restart"/>
            <w:tcBorders>
              <w:top w:val="single" w:sz="4" w:space="0" w:color="auto"/>
              <w:left w:val="single" w:sz="4" w:space="0" w:color="auto"/>
              <w:bottom w:val="single" w:sz="4" w:space="0" w:color="auto"/>
              <w:right w:val="single" w:sz="4" w:space="0" w:color="auto"/>
            </w:tcBorders>
          </w:tcPr>
          <w:p w14:paraId="2F0E2DC5" w14:textId="77777777" w:rsidR="00A870A6" w:rsidRPr="002F0F5B" w:rsidRDefault="00A870A6" w:rsidP="003A6A24">
            <w:pPr>
              <w:autoSpaceDE w:val="0"/>
              <w:autoSpaceDN w:val="0"/>
              <w:adjustRightInd w:val="0"/>
              <w:jc w:val="center"/>
              <w:rPr>
                <w:sz w:val="20"/>
                <w:szCs w:val="20"/>
              </w:rPr>
            </w:pPr>
            <w:r w:rsidRPr="002F0F5B">
              <w:rPr>
                <w:sz w:val="20"/>
                <w:szCs w:val="20"/>
              </w:rPr>
              <w:t>1</w:t>
            </w:r>
            <w:r>
              <w:rPr>
                <w:sz w:val="20"/>
                <w:szCs w:val="20"/>
              </w:rPr>
              <w:t>0</w:t>
            </w:r>
          </w:p>
        </w:tc>
        <w:tc>
          <w:tcPr>
            <w:tcW w:w="8933" w:type="dxa"/>
            <w:gridSpan w:val="5"/>
            <w:tcBorders>
              <w:top w:val="single" w:sz="4" w:space="0" w:color="auto"/>
              <w:left w:val="single" w:sz="4" w:space="0" w:color="auto"/>
              <w:bottom w:val="single" w:sz="4" w:space="0" w:color="auto"/>
              <w:right w:val="single" w:sz="4" w:space="0" w:color="auto"/>
            </w:tcBorders>
          </w:tcPr>
          <w:p w14:paraId="4DFEA73F" w14:textId="77777777" w:rsidR="00A870A6" w:rsidRPr="002F0F5B" w:rsidRDefault="00A870A6" w:rsidP="003A6A24">
            <w:pPr>
              <w:autoSpaceDE w:val="0"/>
              <w:autoSpaceDN w:val="0"/>
              <w:adjustRightInd w:val="0"/>
              <w:jc w:val="both"/>
              <w:rPr>
                <w:sz w:val="20"/>
                <w:szCs w:val="20"/>
              </w:rPr>
            </w:pPr>
            <w:r w:rsidRPr="002F0F5B">
              <w:rPr>
                <w:sz w:val="20"/>
                <w:szCs w:val="20"/>
              </w:rPr>
              <w:t>Сведения о способах представления результатов рассмотрения ходатайства:</w:t>
            </w:r>
          </w:p>
        </w:tc>
      </w:tr>
      <w:tr w:rsidR="00A870A6" w:rsidRPr="002F0F5B" w14:paraId="4A251585" w14:textId="77777777" w:rsidTr="003A6A24">
        <w:trPr>
          <w:trHeight w:val="858"/>
        </w:trPr>
        <w:tc>
          <w:tcPr>
            <w:tcW w:w="709" w:type="dxa"/>
            <w:vMerge/>
            <w:tcBorders>
              <w:top w:val="single" w:sz="4" w:space="0" w:color="auto"/>
              <w:left w:val="single" w:sz="4" w:space="0" w:color="auto"/>
              <w:bottom w:val="single" w:sz="4" w:space="0" w:color="auto"/>
              <w:right w:val="single" w:sz="4" w:space="0" w:color="auto"/>
            </w:tcBorders>
          </w:tcPr>
          <w:p w14:paraId="19936592" w14:textId="77777777" w:rsidR="00A870A6" w:rsidRPr="002F0F5B" w:rsidRDefault="00A870A6" w:rsidP="003A6A24">
            <w:pPr>
              <w:autoSpaceDE w:val="0"/>
              <w:autoSpaceDN w:val="0"/>
              <w:adjustRightInd w:val="0"/>
              <w:rPr>
                <w:sz w:val="20"/>
                <w:szCs w:val="20"/>
              </w:rPr>
            </w:pPr>
          </w:p>
        </w:tc>
        <w:tc>
          <w:tcPr>
            <w:tcW w:w="8933" w:type="dxa"/>
            <w:gridSpan w:val="5"/>
            <w:tcBorders>
              <w:top w:val="single" w:sz="4" w:space="0" w:color="auto"/>
              <w:left w:val="single" w:sz="4" w:space="0" w:color="auto"/>
              <w:right w:val="single" w:sz="4" w:space="0" w:color="auto"/>
            </w:tcBorders>
          </w:tcPr>
          <w:p w14:paraId="46AC5733" w14:textId="77777777" w:rsidR="00A870A6" w:rsidRPr="002F0F5B" w:rsidRDefault="00A870A6" w:rsidP="003A6A24">
            <w:pPr>
              <w:widowControl w:val="0"/>
              <w:shd w:val="clear" w:color="auto" w:fill="FFFFFF" w:themeFill="background1"/>
              <w:autoSpaceDE w:val="0"/>
              <w:autoSpaceDN w:val="0"/>
              <w:adjustRightInd w:val="0"/>
              <w:rPr>
                <w:sz w:val="20"/>
                <w:szCs w:val="20"/>
              </w:rPr>
            </w:pPr>
            <w:r w:rsidRPr="002F0F5B">
              <w:rPr>
                <w:rFonts w:eastAsia="Times New Roman"/>
                <w:sz w:val="20"/>
                <w:szCs w:val="20"/>
              </w:rPr>
              <w:t>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247"/>
            </w:tblGrid>
            <w:tr w:rsidR="00A870A6" w:rsidRPr="002F0F5B" w14:paraId="11B7B68D" w14:textId="77777777" w:rsidTr="003A6A24">
              <w:tc>
                <w:tcPr>
                  <w:tcW w:w="534" w:type="dxa"/>
                  <w:tcBorders>
                    <w:right w:val="single" w:sz="4" w:space="0" w:color="auto"/>
                  </w:tcBorders>
                  <w:shd w:val="clear" w:color="auto" w:fill="auto"/>
                </w:tcPr>
                <w:p w14:paraId="5C9A0C1A" w14:textId="77777777" w:rsidR="00A870A6" w:rsidRPr="002F0F5B" w:rsidRDefault="00A870A6" w:rsidP="003A6A24">
                  <w:pPr>
                    <w:widowControl w:val="0"/>
                    <w:shd w:val="clear" w:color="auto" w:fill="FFFFFF" w:themeFill="background1"/>
                    <w:autoSpaceDE w:val="0"/>
                    <w:autoSpaceDN w:val="0"/>
                    <w:adjustRightInd w:val="0"/>
                    <w:rPr>
                      <w:sz w:val="20"/>
                      <w:szCs w:val="20"/>
                    </w:rPr>
                  </w:pPr>
                </w:p>
                <w:p w14:paraId="1CCF33B7" w14:textId="77777777" w:rsidR="00A870A6" w:rsidRPr="002F0F5B" w:rsidRDefault="00A870A6" w:rsidP="003A6A24">
                  <w:pPr>
                    <w:widowControl w:val="0"/>
                    <w:shd w:val="clear" w:color="auto" w:fill="FFFFFF" w:themeFill="background1"/>
                    <w:autoSpaceDE w:val="0"/>
                    <w:autoSpaceDN w:val="0"/>
                    <w:adjustRightInd w:val="0"/>
                    <w:rPr>
                      <w:sz w:val="20"/>
                      <w:szCs w:val="20"/>
                    </w:rPr>
                  </w:pPr>
                </w:p>
              </w:tc>
              <w:tc>
                <w:tcPr>
                  <w:tcW w:w="9247" w:type="dxa"/>
                  <w:tcBorders>
                    <w:top w:val="nil"/>
                    <w:left w:val="single" w:sz="4" w:space="0" w:color="auto"/>
                    <w:bottom w:val="nil"/>
                    <w:right w:val="nil"/>
                  </w:tcBorders>
                  <w:shd w:val="clear" w:color="auto" w:fill="auto"/>
                  <w:vAlign w:val="center"/>
                </w:tcPr>
                <w:p w14:paraId="53FFA708" w14:textId="77777777" w:rsidR="00A870A6" w:rsidRPr="002F0F5B" w:rsidRDefault="00A870A6" w:rsidP="003A6A24">
                  <w:pPr>
                    <w:widowControl w:val="0"/>
                    <w:shd w:val="clear" w:color="auto" w:fill="FFFFFF" w:themeFill="background1"/>
                    <w:autoSpaceDE w:val="0"/>
                    <w:autoSpaceDN w:val="0"/>
                    <w:adjustRightInd w:val="0"/>
                    <w:rPr>
                      <w:sz w:val="20"/>
                      <w:szCs w:val="20"/>
                    </w:rPr>
                  </w:pPr>
                  <w:r w:rsidRPr="002F0F5B">
                    <w:rPr>
                      <w:sz w:val="20"/>
                      <w:szCs w:val="20"/>
                    </w:rPr>
                    <w:t>выдать на руки в Администрации</w:t>
                  </w:r>
                </w:p>
              </w:tc>
            </w:tr>
            <w:tr w:rsidR="00A870A6" w:rsidRPr="002F0F5B" w14:paraId="5791B4BA" w14:textId="77777777" w:rsidTr="003A6A24">
              <w:tc>
                <w:tcPr>
                  <w:tcW w:w="534" w:type="dxa"/>
                  <w:tcBorders>
                    <w:right w:val="single" w:sz="4" w:space="0" w:color="auto"/>
                  </w:tcBorders>
                  <w:shd w:val="clear" w:color="auto" w:fill="auto"/>
                </w:tcPr>
                <w:p w14:paraId="4FE2EE21" w14:textId="77777777" w:rsidR="00A870A6" w:rsidRPr="002F0F5B" w:rsidRDefault="00A870A6" w:rsidP="003A6A24">
                  <w:pPr>
                    <w:widowControl w:val="0"/>
                    <w:shd w:val="clear" w:color="auto" w:fill="FFFFFF" w:themeFill="background1"/>
                    <w:autoSpaceDE w:val="0"/>
                    <w:autoSpaceDN w:val="0"/>
                    <w:adjustRightInd w:val="0"/>
                    <w:rPr>
                      <w:sz w:val="20"/>
                      <w:szCs w:val="20"/>
                    </w:rPr>
                  </w:pPr>
                </w:p>
                <w:p w14:paraId="4FD63696" w14:textId="77777777" w:rsidR="00A870A6" w:rsidRPr="002F0F5B" w:rsidRDefault="00A870A6" w:rsidP="003A6A24">
                  <w:pPr>
                    <w:widowControl w:val="0"/>
                    <w:shd w:val="clear" w:color="auto" w:fill="FFFFFF" w:themeFill="background1"/>
                    <w:autoSpaceDE w:val="0"/>
                    <w:autoSpaceDN w:val="0"/>
                    <w:adjustRightInd w:val="0"/>
                    <w:rPr>
                      <w:sz w:val="20"/>
                      <w:szCs w:val="20"/>
                    </w:rPr>
                  </w:pPr>
                </w:p>
              </w:tc>
              <w:tc>
                <w:tcPr>
                  <w:tcW w:w="9247" w:type="dxa"/>
                  <w:tcBorders>
                    <w:top w:val="nil"/>
                    <w:left w:val="single" w:sz="4" w:space="0" w:color="auto"/>
                    <w:bottom w:val="nil"/>
                    <w:right w:val="nil"/>
                  </w:tcBorders>
                  <w:shd w:val="clear" w:color="auto" w:fill="auto"/>
                  <w:vAlign w:val="center"/>
                </w:tcPr>
                <w:p w14:paraId="67F90716" w14:textId="77777777" w:rsidR="00A870A6" w:rsidRPr="002F0F5B" w:rsidRDefault="00A870A6" w:rsidP="003A6A24">
                  <w:pPr>
                    <w:widowControl w:val="0"/>
                    <w:shd w:val="clear" w:color="auto" w:fill="FFFFFF" w:themeFill="background1"/>
                    <w:autoSpaceDE w:val="0"/>
                    <w:autoSpaceDN w:val="0"/>
                    <w:adjustRightInd w:val="0"/>
                    <w:rPr>
                      <w:sz w:val="20"/>
                      <w:szCs w:val="20"/>
                    </w:rPr>
                  </w:pPr>
                  <w:r w:rsidRPr="002F0F5B">
                    <w:rPr>
                      <w:sz w:val="20"/>
                      <w:szCs w:val="20"/>
                    </w:rPr>
                    <w:t>выдать на руки в МФЦ</w:t>
                  </w:r>
                  <w:r>
                    <w:rPr>
                      <w:sz w:val="20"/>
                      <w:szCs w:val="20"/>
                    </w:rPr>
                    <w:t>, расположенном по адресу:</w:t>
                  </w:r>
                </w:p>
              </w:tc>
            </w:tr>
            <w:tr w:rsidR="00A870A6" w:rsidRPr="002F0F5B" w14:paraId="12371EC9" w14:textId="77777777" w:rsidTr="003A6A24">
              <w:tc>
                <w:tcPr>
                  <w:tcW w:w="534" w:type="dxa"/>
                  <w:tcBorders>
                    <w:right w:val="single" w:sz="4" w:space="0" w:color="auto"/>
                  </w:tcBorders>
                  <w:shd w:val="clear" w:color="auto" w:fill="auto"/>
                </w:tcPr>
                <w:p w14:paraId="0BCF2654" w14:textId="77777777" w:rsidR="00A870A6" w:rsidRPr="002F0F5B" w:rsidRDefault="00A870A6" w:rsidP="003A6A24">
                  <w:pPr>
                    <w:widowControl w:val="0"/>
                    <w:shd w:val="clear" w:color="auto" w:fill="FFFFFF" w:themeFill="background1"/>
                    <w:autoSpaceDE w:val="0"/>
                    <w:autoSpaceDN w:val="0"/>
                    <w:adjustRightInd w:val="0"/>
                    <w:rPr>
                      <w:sz w:val="20"/>
                      <w:szCs w:val="20"/>
                    </w:rPr>
                  </w:pPr>
                </w:p>
                <w:p w14:paraId="24FE276E" w14:textId="77777777" w:rsidR="00A870A6" w:rsidRPr="002F0F5B" w:rsidRDefault="00A870A6" w:rsidP="003A6A24">
                  <w:pPr>
                    <w:widowControl w:val="0"/>
                    <w:shd w:val="clear" w:color="auto" w:fill="FFFFFF" w:themeFill="background1"/>
                    <w:autoSpaceDE w:val="0"/>
                    <w:autoSpaceDN w:val="0"/>
                    <w:adjustRightInd w:val="0"/>
                    <w:rPr>
                      <w:sz w:val="20"/>
                      <w:szCs w:val="20"/>
                    </w:rPr>
                  </w:pPr>
                </w:p>
              </w:tc>
              <w:tc>
                <w:tcPr>
                  <w:tcW w:w="9247" w:type="dxa"/>
                  <w:tcBorders>
                    <w:top w:val="nil"/>
                    <w:left w:val="single" w:sz="4" w:space="0" w:color="auto"/>
                    <w:bottom w:val="nil"/>
                    <w:right w:val="nil"/>
                  </w:tcBorders>
                  <w:shd w:val="clear" w:color="auto" w:fill="auto"/>
                  <w:vAlign w:val="center"/>
                </w:tcPr>
                <w:p w14:paraId="453B624E" w14:textId="77777777" w:rsidR="00A870A6" w:rsidRPr="002F0F5B" w:rsidRDefault="00A870A6" w:rsidP="003A6A24">
                  <w:pPr>
                    <w:widowControl w:val="0"/>
                    <w:shd w:val="clear" w:color="auto" w:fill="FFFFFF" w:themeFill="background1"/>
                    <w:autoSpaceDE w:val="0"/>
                    <w:autoSpaceDN w:val="0"/>
                    <w:adjustRightInd w:val="0"/>
                    <w:rPr>
                      <w:sz w:val="20"/>
                      <w:szCs w:val="20"/>
                    </w:rPr>
                  </w:pPr>
                  <w:r w:rsidRPr="002F0F5B">
                    <w:rPr>
                      <w:sz w:val="20"/>
                      <w:szCs w:val="20"/>
                    </w:rPr>
                    <w:t>направить по почте</w:t>
                  </w:r>
                </w:p>
              </w:tc>
            </w:tr>
            <w:tr w:rsidR="00A870A6" w:rsidRPr="002F0F5B" w14:paraId="25CA5FDF" w14:textId="77777777" w:rsidTr="003A6A24">
              <w:tc>
                <w:tcPr>
                  <w:tcW w:w="534" w:type="dxa"/>
                  <w:tcBorders>
                    <w:right w:val="single" w:sz="4" w:space="0" w:color="auto"/>
                  </w:tcBorders>
                  <w:shd w:val="clear" w:color="auto" w:fill="auto"/>
                </w:tcPr>
                <w:p w14:paraId="67A4AD54" w14:textId="77777777" w:rsidR="00A870A6" w:rsidRPr="002F0F5B" w:rsidRDefault="00A870A6" w:rsidP="003A6A24">
                  <w:pPr>
                    <w:widowControl w:val="0"/>
                    <w:shd w:val="clear" w:color="auto" w:fill="FFFFFF" w:themeFill="background1"/>
                    <w:autoSpaceDE w:val="0"/>
                    <w:autoSpaceDN w:val="0"/>
                    <w:adjustRightInd w:val="0"/>
                    <w:rPr>
                      <w:b/>
                      <w:sz w:val="20"/>
                      <w:szCs w:val="20"/>
                    </w:rPr>
                  </w:pPr>
                </w:p>
                <w:p w14:paraId="339A6514" w14:textId="77777777" w:rsidR="00A870A6" w:rsidRPr="002F0F5B" w:rsidRDefault="00A870A6" w:rsidP="003A6A24">
                  <w:pPr>
                    <w:widowControl w:val="0"/>
                    <w:shd w:val="clear" w:color="auto" w:fill="FFFFFF" w:themeFill="background1"/>
                    <w:autoSpaceDE w:val="0"/>
                    <w:autoSpaceDN w:val="0"/>
                    <w:adjustRightInd w:val="0"/>
                    <w:rPr>
                      <w:b/>
                      <w:sz w:val="20"/>
                      <w:szCs w:val="20"/>
                    </w:rPr>
                  </w:pPr>
                </w:p>
              </w:tc>
              <w:tc>
                <w:tcPr>
                  <w:tcW w:w="9247" w:type="dxa"/>
                  <w:tcBorders>
                    <w:top w:val="nil"/>
                    <w:left w:val="single" w:sz="4" w:space="0" w:color="auto"/>
                    <w:bottom w:val="nil"/>
                    <w:right w:val="nil"/>
                  </w:tcBorders>
                  <w:shd w:val="clear" w:color="auto" w:fill="auto"/>
                  <w:vAlign w:val="center"/>
                </w:tcPr>
                <w:p w14:paraId="452489E1" w14:textId="77777777" w:rsidR="00A870A6" w:rsidRPr="002F0F5B" w:rsidRDefault="00A870A6" w:rsidP="003A6A24">
                  <w:pPr>
                    <w:widowControl w:val="0"/>
                    <w:shd w:val="clear" w:color="auto" w:fill="FFFFFF" w:themeFill="background1"/>
                    <w:autoSpaceDE w:val="0"/>
                    <w:autoSpaceDN w:val="0"/>
                    <w:adjustRightInd w:val="0"/>
                    <w:rPr>
                      <w:sz w:val="20"/>
                      <w:szCs w:val="20"/>
                    </w:rPr>
                  </w:pPr>
                  <w:r w:rsidRPr="002F0F5B">
                    <w:rPr>
                      <w:sz w:val="20"/>
                      <w:szCs w:val="20"/>
                    </w:rPr>
                    <w:t>направить в электронной форме в личный кабинет на ПГУ</w:t>
                  </w:r>
                  <w:r>
                    <w:rPr>
                      <w:sz w:val="20"/>
                      <w:szCs w:val="20"/>
                    </w:rPr>
                    <w:t xml:space="preserve"> ЛО </w:t>
                  </w:r>
                  <w:r w:rsidRPr="005C71A5">
                    <w:rPr>
                      <w:sz w:val="28"/>
                      <w:szCs w:val="28"/>
                    </w:rPr>
                    <w:t>(при технической реализации)</w:t>
                  </w:r>
                  <w:r>
                    <w:rPr>
                      <w:sz w:val="20"/>
                      <w:szCs w:val="20"/>
                    </w:rPr>
                    <w:t>/ЕПГУ</w:t>
                  </w:r>
                </w:p>
              </w:tc>
            </w:tr>
          </w:tbl>
          <w:p w14:paraId="5FCCAD66" w14:textId="77777777" w:rsidR="00A870A6" w:rsidRPr="002F0F5B" w:rsidRDefault="00A870A6" w:rsidP="003A6A24">
            <w:pPr>
              <w:autoSpaceDE w:val="0"/>
              <w:autoSpaceDN w:val="0"/>
              <w:adjustRightInd w:val="0"/>
              <w:jc w:val="center"/>
              <w:rPr>
                <w:sz w:val="20"/>
                <w:szCs w:val="20"/>
              </w:rPr>
            </w:pPr>
          </w:p>
        </w:tc>
      </w:tr>
      <w:tr w:rsidR="00A870A6" w:rsidRPr="002F0F5B" w14:paraId="6F63346B" w14:textId="77777777" w:rsidTr="003A6A24">
        <w:tc>
          <w:tcPr>
            <w:tcW w:w="709" w:type="dxa"/>
            <w:tcBorders>
              <w:top w:val="single" w:sz="4" w:space="0" w:color="auto"/>
              <w:left w:val="single" w:sz="4" w:space="0" w:color="auto"/>
              <w:bottom w:val="single" w:sz="4" w:space="0" w:color="auto"/>
              <w:right w:val="single" w:sz="4" w:space="0" w:color="auto"/>
            </w:tcBorders>
          </w:tcPr>
          <w:p w14:paraId="0BB765A3" w14:textId="77777777" w:rsidR="00A870A6" w:rsidRPr="002F0F5B" w:rsidRDefault="00A870A6" w:rsidP="003A6A24">
            <w:pPr>
              <w:autoSpaceDE w:val="0"/>
              <w:autoSpaceDN w:val="0"/>
              <w:adjustRightInd w:val="0"/>
              <w:jc w:val="center"/>
              <w:rPr>
                <w:sz w:val="20"/>
                <w:szCs w:val="20"/>
              </w:rPr>
            </w:pPr>
            <w:r w:rsidRPr="002F0F5B">
              <w:rPr>
                <w:sz w:val="20"/>
                <w:szCs w:val="20"/>
              </w:rPr>
              <w:t>1</w:t>
            </w:r>
            <w:r>
              <w:rPr>
                <w:sz w:val="20"/>
                <w:szCs w:val="20"/>
              </w:rPr>
              <w:t>1</w:t>
            </w:r>
          </w:p>
        </w:tc>
        <w:tc>
          <w:tcPr>
            <w:tcW w:w="8933" w:type="dxa"/>
            <w:gridSpan w:val="5"/>
            <w:tcBorders>
              <w:top w:val="single" w:sz="4" w:space="0" w:color="auto"/>
              <w:left w:val="single" w:sz="4" w:space="0" w:color="auto"/>
              <w:bottom w:val="single" w:sz="4" w:space="0" w:color="auto"/>
              <w:right w:val="single" w:sz="4" w:space="0" w:color="auto"/>
            </w:tcBorders>
          </w:tcPr>
          <w:p w14:paraId="15C2DB49" w14:textId="77777777" w:rsidR="00A870A6" w:rsidRPr="002F0F5B" w:rsidRDefault="00A870A6" w:rsidP="003A6A24">
            <w:pPr>
              <w:autoSpaceDE w:val="0"/>
              <w:autoSpaceDN w:val="0"/>
              <w:adjustRightInd w:val="0"/>
              <w:jc w:val="both"/>
              <w:rPr>
                <w:sz w:val="20"/>
                <w:szCs w:val="20"/>
              </w:rPr>
            </w:pPr>
            <w:r w:rsidRPr="002F0F5B">
              <w:rPr>
                <w:sz w:val="20"/>
                <w:szCs w:val="20"/>
              </w:rPr>
              <w:t>Документы, прилагаемые к ходатайству: _________________________________</w:t>
            </w:r>
          </w:p>
        </w:tc>
      </w:tr>
      <w:tr w:rsidR="00A870A6" w:rsidRPr="002F0F5B" w14:paraId="3DCE464E" w14:textId="77777777" w:rsidTr="003A6A24">
        <w:tc>
          <w:tcPr>
            <w:tcW w:w="709" w:type="dxa"/>
            <w:tcBorders>
              <w:top w:val="single" w:sz="4" w:space="0" w:color="auto"/>
              <w:left w:val="single" w:sz="4" w:space="0" w:color="auto"/>
              <w:bottom w:val="single" w:sz="4" w:space="0" w:color="auto"/>
              <w:right w:val="single" w:sz="4" w:space="0" w:color="auto"/>
            </w:tcBorders>
          </w:tcPr>
          <w:p w14:paraId="4BDECFDA" w14:textId="77777777" w:rsidR="00A870A6" w:rsidRPr="002F0F5B" w:rsidRDefault="00A870A6" w:rsidP="003A6A24">
            <w:pPr>
              <w:autoSpaceDE w:val="0"/>
              <w:autoSpaceDN w:val="0"/>
              <w:adjustRightInd w:val="0"/>
              <w:jc w:val="center"/>
              <w:rPr>
                <w:sz w:val="20"/>
                <w:szCs w:val="20"/>
              </w:rPr>
            </w:pPr>
            <w:r w:rsidRPr="002F0F5B">
              <w:rPr>
                <w:sz w:val="20"/>
                <w:szCs w:val="20"/>
              </w:rPr>
              <w:t>1</w:t>
            </w:r>
            <w:r>
              <w:rPr>
                <w:sz w:val="20"/>
                <w:szCs w:val="20"/>
              </w:rPr>
              <w:t>2</w:t>
            </w:r>
          </w:p>
        </w:tc>
        <w:tc>
          <w:tcPr>
            <w:tcW w:w="8933" w:type="dxa"/>
            <w:gridSpan w:val="5"/>
            <w:tcBorders>
              <w:top w:val="single" w:sz="4" w:space="0" w:color="auto"/>
              <w:left w:val="single" w:sz="4" w:space="0" w:color="auto"/>
              <w:bottom w:val="single" w:sz="4" w:space="0" w:color="auto"/>
              <w:right w:val="single" w:sz="4" w:space="0" w:color="auto"/>
            </w:tcBorders>
          </w:tcPr>
          <w:p w14:paraId="3DD8B616" w14:textId="77777777" w:rsidR="00A870A6" w:rsidRPr="002F0F5B" w:rsidRDefault="00A870A6" w:rsidP="003A6A24">
            <w:pPr>
              <w:autoSpaceDE w:val="0"/>
              <w:autoSpaceDN w:val="0"/>
              <w:adjustRightInd w:val="0"/>
              <w:jc w:val="both"/>
              <w:rPr>
                <w:sz w:val="20"/>
                <w:szCs w:val="20"/>
              </w:rPr>
            </w:pPr>
            <w:r w:rsidRPr="002F0F5B">
              <w:rPr>
                <w:sz w:val="20"/>
                <w:szCs w:val="20"/>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A870A6" w:rsidRPr="002F0F5B" w14:paraId="01984D75" w14:textId="77777777" w:rsidTr="003A6A24">
        <w:tc>
          <w:tcPr>
            <w:tcW w:w="709" w:type="dxa"/>
            <w:tcBorders>
              <w:top w:val="single" w:sz="4" w:space="0" w:color="auto"/>
              <w:left w:val="single" w:sz="4" w:space="0" w:color="auto"/>
              <w:bottom w:val="single" w:sz="4" w:space="0" w:color="auto"/>
              <w:right w:val="single" w:sz="4" w:space="0" w:color="auto"/>
            </w:tcBorders>
          </w:tcPr>
          <w:p w14:paraId="2D6BEFC9" w14:textId="77777777" w:rsidR="00A870A6" w:rsidRPr="002F0F5B" w:rsidRDefault="00A870A6" w:rsidP="003A6A24">
            <w:pPr>
              <w:autoSpaceDE w:val="0"/>
              <w:autoSpaceDN w:val="0"/>
              <w:adjustRightInd w:val="0"/>
              <w:jc w:val="center"/>
              <w:rPr>
                <w:sz w:val="20"/>
                <w:szCs w:val="20"/>
              </w:rPr>
            </w:pPr>
            <w:r w:rsidRPr="002F0F5B">
              <w:rPr>
                <w:sz w:val="20"/>
                <w:szCs w:val="20"/>
              </w:rPr>
              <w:t>1</w:t>
            </w:r>
            <w:r>
              <w:rPr>
                <w:sz w:val="20"/>
                <w:szCs w:val="20"/>
              </w:rPr>
              <w:t>3</w:t>
            </w:r>
          </w:p>
        </w:tc>
        <w:tc>
          <w:tcPr>
            <w:tcW w:w="8933" w:type="dxa"/>
            <w:gridSpan w:val="5"/>
            <w:tcBorders>
              <w:top w:val="single" w:sz="4" w:space="0" w:color="auto"/>
              <w:left w:val="single" w:sz="4" w:space="0" w:color="auto"/>
              <w:bottom w:val="single" w:sz="4" w:space="0" w:color="auto"/>
              <w:right w:val="single" w:sz="4" w:space="0" w:color="auto"/>
            </w:tcBorders>
          </w:tcPr>
          <w:p w14:paraId="20DAB682" w14:textId="77777777" w:rsidR="00A870A6" w:rsidRPr="002F0F5B" w:rsidRDefault="00A870A6" w:rsidP="003A6A24">
            <w:pPr>
              <w:autoSpaceDE w:val="0"/>
              <w:autoSpaceDN w:val="0"/>
              <w:adjustRightInd w:val="0"/>
              <w:jc w:val="both"/>
              <w:rPr>
                <w:sz w:val="20"/>
                <w:szCs w:val="20"/>
              </w:rPr>
            </w:pPr>
            <w:r w:rsidRPr="002F0F5B">
              <w:rPr>
                <w:sz w:val="20"/>
                <w:szCs w:val="20"/>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r>
              <w:rPr>
                <w:sz w:val="20"/>
                <w:szCs w:val="20"/>
              </w:rPr>
              <w:t>законодательством</w:t>
            </w:r>
          </w:p>
        </w:tc>
      </w:tr>
      <w:tr w:rsidR="00A870A6" w:rsidRPr="002F0F5B" w14:paraId="49078F8E" w14:textId="77777777" w:rsidTr="003A6A24">
        <w:tc>
          <w:tcPr>
            <w:tcW w:w="709" w:type="dxa"/>
            <w:tcBorders>
              <w:top w:val="single" w:sz="4" w:space="0" w:color="auto"/>
              <w:left w:val="single" w:sz="4" w:space="0" w:color="auto"/>
              <w:bottom w:val="single" w:sz="4" w:space="0" w:color="auto"/>
              <w:right w:val="single" w:sz="4" w:space="0" w:color="auto"/>
            </w:tcBorders>
          </w:tcPr>
          <w:p w14:paraId="4AE025C5" w14:textId="77777777" w:rsidR="00A870A6" w:rsidRPr="002F0F5B" w:rsidRDefault="00A870A6" w:rsidP="003A6A24">
            <w:pPr>
              <w:autoSpaceDE w:val="0"/>
              <w:autoSpaceDN w:val="0"/>
              <w:adjustRightInd w:val="0"/>
              <w:jc w:val="center"/>
              <w:rPr>
                <w:sz w:val="20"/>
                <w:szCs w:val="20"/>
              </w:rPr>
            </w:pPr>
            <w:r w:rsidRPr="002F0F5B">
              <w:rPr>
                <w:sz w:val="20"/>
                <w:szCs w:val="20"/>
              </w:rPr>
              <w:t>1</w:t>
            </w:r>
            <w:r>
              <w:rPr>
                <w:sz w:val="20"/>
                <w:szCs w:val="20"/>
              </w:rPr>
              <w:t>4</w:t>
            </w:r>
          </w:p>
        </w:tc>
        <w:tc>
          <w:tcPr>
            <w:tcW w:w="6490" w:type="dxa"/>
            <w:gridSpan w:val="4"/>
            <w:tcBorders>
              <w:top w:val="single" w:sz="4" w:space="0" w:color="auto"/>
              <w:left w:val="single" w:sz="4" w:space="0" w:color="auto"/>
              <w:bottom w:val="single" w:sz="4" w:space="0" w:color="auto"/>
              <w:right w:val="single" w:sz="4" w:space="0" w:color="auto"/>
            </w:tcBorders>
          </w:tcPr>
          <w:p w14:paraId="1415CD1D" w14:textId="77777777" w:rsidR="00A870A6" w:rsidRPr="002F0F5B" w:rsidRDefault="00A870A6" w:rsidP="003A6A24">
            <w:pPr>
              <w:autoSpaceDE w:val="0"/>
              <w:autoSpaceDN w:val="0"/>
              <w:adjustRightInd w:val="0"/>
              <w:jc w:val="both"/>
              <w:rPr>
                <w:sz w:val="20"/>
                <w:szCs w:val="20"/>
              </w:rPr>
            </w:pPr>
            <w:r w:rsidRPr="002F0F5B">
              <w:rPr>
                <w:sz w:val="20"/>
                <w:szCs w:val="20"/>
              </w:rPr>
              <w:t>Подпись:</w:t>
            </w:r>
          </w:p>
        </w:tc>
        <w:tc>
          <w:tcPr>
            <w:tcW w:w="2443" w:type="dxa"/>
            <w:tcBorders>
              <w:top w:val="single" w:sz="4" w:space="0" w:color="auto"/>
              <w:left w:val="single" w:sz="4" w:space="0" w:color="auto"/>
              <w:bottom w:val="single" w:sz="4" w:space="0" w:color="auto"/>
              <w:right w:val="single" w:sz="4" w:space="0" w:color="auto"/>
            </w:tcBorders>
          </w:tcPr>
          <w:p w14:paraId="236A889C" w14:textId="77777777" w:rsidR="00A870A6" w:rsidRPr="002F0F5B" w:rsidRDefault="00A870A6" w:rsidP="003A6A24">
            <w:pPr>
              <w:autoSpaceDE w:val="0"/>
              <w:autoSpaceDN w:val="0"/>
              <w:adjustRightInd w:val="0"/>
              <w:jc w:val="center"/>
              <w:rPr>
                <w:sz w:val="20"/>
                <w:szCs w:val="20"/>
              </w:rPr>
            </w:pPr>
            <w:r w:rsidRPr="002F0F5B">
              <w:rPr>
                <w:sz w:val="20"/>
                <w:szCs w:val="20"/>
              </w:rPr>
              <w:t>Дата:</w:t>
            </w:r>
          </w:p>
        </w:tc>
      </w:tr>
      <w:tr w:rsidR="00A870A6" w:rsidRPr="002F0F5B" w14:paraId="40B9099B" w14:textId="77777777" w:rsidTr="003A6A24">
        <w:tc>
          <w:tcPr>
            <w:tcW w:w="709" w:type="dxa"/>
            <w:tcBorders>
              <w:top w:val="single" w:sz="4" w:space="0" w:color="auto"/>
              <w:left w:val="single" w:sz="4" w:space="0" w:color="auto"/>
              <w:bottom w:val="single" w:sz="4" w:space="0" w:color="auto"/>
              <w:right w:val="single" w:sz="4" w:space="0" w:color="auto"/>
            </w:tcBorders>
          </w:tcPr>
          <w:p w14:paraId="421B0DFB" w14:textId="77777777" w:rsidR="00A870A6" w:rsidRPr="002F0F5B" w:rsidRDefault="00A870A6" w:rsidP="003A6A24">
            <w:pPr>
              <w:autoSpaceDE w:val="0"/>
              <w:autoSpaceDN w:val="0"/>
              <w:adjustRightInd w:val="0"/>
              <w:jc w:val="center"/>
              <w:rPr>
                <w:sz w:val="20"/>
                <w:szCs w:val="20"/>
              </w:rPr>
            </w:pPr>
          </w:p>
        </w:tc>
        <w:tc>
          <w:tcPr>
            <w:tcW w:w="2551" w:type="dxa"/>
            <w:tcBorders>
              <w:top w:val="single" w:sz="4" w:space="0" w:color="auto"/>
              <w:left w:val="single" w:sz="4" w:space="0" w:color="auto"/>
              <w:bottom w:val="single" w:sz="4" w:space="0" w:color="auto"/>
            </w:tcBorders>
          </w:tcPr>
          <w:p w14:paraId="22F43665" w14:textId="77777777" w:rsidR="00A870A6" w:rsidRPr="002F0F5B" w:rsidRDefault="00A870A6" w:rsidP="003A6A24">
            <w:pPr>
              <w:autoSpaceDE w:val="0"/>
              <w:autoSpaceDN w:val="0"/>
              <w:adjustRightInd w:val="0"/>
              <w:jc w:val="center"/>
              <w:rPr>
                <w:sz w:val="20"/>
                <w:szCs w:val="20"/>
              </w:rPr>
            </w:pPr>
            <w:r w:rsidRPr="002F0F5B">
              <w:rPr>
                <w:sz w:val="20"/>
                <w:szCs w:val="20"/>
              </w:rPr>
              <w:t>_________________</w:t>
            </w:r>
          </w:p>
          <w:p w14:paraId="0DD77CDD" w14:textId="77777777" w:rsidR="00A870A6" w:rsidRPr="002F0F5B" w:rsidRDefault="00A870A6" w:rsidP="003A6A24">
            <w:pPr>
              <w:autoSpaceDE w:val="0"/>
              <w:autoSpaceDN w:val="0"/>
              <w:adjustRightInd w:val="0"/>
              <w:jc w:val="center"/>
              <w:rPr>
                <w:sz w:val="20"/>
                <w:szCs w:val="20"/>
              </w:rPr>
            </w:pPr>
            <w:r w:rsidRPr="002F0F5B">
              <w:rPr>
                <w:sz w:val="20"/>
                <w:szCs w:val="20"/>
              </w:rPr>
              <w:t>(подпись)</w:t>
            </w:r>
          </w:p>
        </w:tc>
        <w:tc>
          <w:tcPr>
            <w:tcW w:w="3939" w:type="dxa"/>
            <w:gridSpan w:val="3"/>
            <w:tcBorders>
              <w:top w:val="single" w:sz="4" w:space="0" w:color="auto"/>
              <w:bottom w:val="single" w:sz="4" w:space="0" w:color="auto"/>
              <w:right w:val="single" w:sz="4" w:space="0" w:color="auto"/>
            </w:tcBorders>
          </w:tcPr>
          <w:p w14:paraId="1EDDD84B" w14:textId="77777777" w:rsidR="00A870A6" w:rsidRPr="002F0F5B" w:rsidRDefault="00A870A6" w:rsidP="003A6A24">
            <w:pPr>
              <w:autoSpaceDE w:val="0"/>
              <w:autoSpaceDN w:val="0"/>
              <w:adjustRightInd w:val="0"/>
              <w:jc w:val="center"/>
              <w:rPr>
                <w:sz w:val="20"/>
                <w:szCs w:val="20"/>
              </w:rPr>
            </w:pPr>
            <w:r w:rsidRPr="002F0F5B">
              <w:rPr>
                <w:sz w:val="20"/>
                <w:szCs w:val="20"/>
              </w:rPr>
              <w:t>___________________________</w:t>
            </w:r>
          </w:p>
          <w:p w14:paraId="3FBF7CF4" w14:textId="77777777" w:rsidR="00A870A6" w:rsidRPr="002F0F5B" w:rsidRDefault="00A870A6" w:rsidP="003A6A24">
            <w:pPr>
              <w:autoSpaceDE w:val="0"/>
              <w:autoSpaceDN w:val="0"/>
              <w:adjustRightInd w:val="0"/>
              <w:jc w:val="center"/>
              <w:rPr>
                <w:sz w:val="20"/>
                <w:szCs w:val="20"/>
              </w:rPr>
            </w:pPr>
            <w:r w:rsidRPr="002F0F5B">
              <w:rPr>
                <w:sz w:val="20"/>
                <w:szCs w:val="20"/>
              </w:rPr>
              <w:t>(инициалы, фамилия)</w:t>
            </w:r>
          </w:p>
        </w:tc>
        <w:tc>
          <w:tcPr>
            <w:tcW w:w="2443" w:type="dxa"/>
            <w:tcBorders>
              <w:top w:val="single" w:sz="4" w:space="0" w:color="auto"/>
              <w:left w:val="single" w:sz="4" w:space="0" w:color="auto"/>
              <w:bottom w:val="single" w:sz="4" w:space="0" w:color="auto"/>
              <w:right w:val="single" w:sz="4" w:space="0" w:color="auto"/>
            </w:tcBorders>
          </w:tcPr>
          <w:p w14:paraId="30296FF6" w14:textId="77777777" w:rsidR="00A870A6" w:rsidRPr="002F0F5B" w:rsidRDefault="00A870A6" w:rsidP="003A6A24">
            <w:pPr>
              <w:autoSpaceDE w:val="0"/>
              <w:autoSpaceDN w:val="0"/>
              <w:adjustRightInd w:val="0"/>
              <w:jc w:val="both"/>
              <w:rPr>
                <w:sz w:val="20"/>
                <w:szCs w:val="20"/>
              </w:rPr>
            </w:pPr>
            <w:r w:rsidRPr="002F0F5B">
              <w:rPr>
                <w:sz w:val="20"/>
                <w:szCs w:val="20"/>
              </w:rPr>
              <w:t>"__" ____ ____ г.</w:t>
            </w:r>
          </w:p>
        </w:tc>
      </w:tr>
    </w:tbl>
    <w:p w14:paraId="15B265F7" w14:textId="77777777" w:rsidR="00A870A6" w:rsidRPr="00316C10" w:rsidRDefault="00A870A6" w:rsidP="00A870A6">
      <w:pPr>
        <w:widowControl w:val="0"/>
        <w:shd w:val="clear" w:color="auto" w:fill="FFFFFF" w:themeFill="background1"/>
        <w:autoSpaceDE w:val="0"/>
        <w:autoSpaceDN w:val="0"/>
        <w:adjustRightInd w:val="0"/>
        <w:jc w:val="both"/>
        <w:rPr>
          <w:rFonts w:ascii="Calibri" w:hAnsi="Calibri" w:cs="Calibri"/>
        </w:rPr>
      </w:pPr>
    </w:p>
    <w:p w14:paraId="77FE625C" w14:textId="77777777" w:rsidR="00A870A6" w:rsidRDefault="00A870A6" w:rsidP="007D2DDE">
      <w:pPr>
        <w:pStyle w:val="ConsPlusNormal"/>
        <w:ind w:firstLine="0"/>
        <w:jc w:val="both"/>
        <w:sectPr w:rsidR="00A870A6" w:rsidSect="0039137D">
          <w:pgSz w:w="11906" w:h="16838"/>
          <w:pgMar w:top="1134" w:right="850" w:bottom="1134" w:left="1134" w:header="708" w:footer="708" w:gutter="0"/>
          <w:cols w:space="708"/>
          <w:titlePg/>
          <w:docGrid w:linePitch="360"/>
        </w:sectPr>
      </w:pPr>
      <w:bookmarkStart w:id="10" w:name="Par300"/>
      <w:bookmarkEnd w:id="10"/>
    </w:p>
    <w:p w14:paraId="75105503" w14:textId="77777777" w:rsidR="00A870A6" w:rsidRPr="00F11CF7" w:rsidRDefault="00A870A6" w:rsidP="007D2DDE">
      <w:pPr>
        <w:pStyle w:val="ConsPlusNormal"/>
        <w:ind w:firstLine="0"/>
        <w:jc w:val="both"/>
      </w:pPr>
    </w:p>
    <w:p w14:paraId="0E9A3C05" w14:textId="77777777" w:rsidR="00A870A6" w:rsidRPr="00A870A6" w:rsidRDefault="00A870A6" w:rsidP="00A870A6">
      <w:pPr>
        <w:pStyle w:val="ConsPlusNormal"/>
        <w:jc w:val="right"/>
        <w:outlineLvl w:val="1"/>
        <w:rPr>
          <w:rFonts w:ascii="Times New Roman" w:hAnsi="Times New Roman" w:cs="Times New Roman"/>
          <w:sz w:val="24"/>
          <w:szCs w:val="24"/>
        </w:rPr>
      </w:pPr>
      <w:bookmarkStart w:id="11" w:name="P548"/>
      <w:bookmarkStart w:id="12" w:name="Par597"/>
      <w:bookmarkEnd w:id="11"/>
      <w:bookmarkEnd w:id="12"/>
      <w:r w:rsidRPr="00A870A6">
        <w:rPr>
          <w:rFonts w:ascii="Times New Roman" w:hAnsi="Times New Roman" w:cs="Times New Roman"/>
          <w:sz w:val="24"/>
          <w:szCs w:val="24"/>
        </w:rPr>
        <w:t>Приложение 2</w:t>
      </w:r>
    </w:p>
    <w:p w14:paraId="4DFD3CE5" w14:textId="77777777" w:rsidR="00A870A6" w:rsidRPr="00A870A6" w:rsidRDefault="00A870A6" w:rsidP="00A870A6">
      <w:pPr>
        <w:pStyle w:val="ConsPlusNormal"/>
        <w:jc w:val="right"/>
        <w:outlineLvl w:val="1"/>
        <w:rPr>
          <w:rFonts w:ascii="Times New Roman" w:hAnsi="Times New Roman" w:cs="Times New Roman"/>
          <w:sz w:val="24"/>
          <w:szCs w:val="24"/>
        </w:rPr>
      </w:pPr>
      <w:r w:rsidRPr="00A870A6">
        <w:rPr>
          <w:rFonts w:ascii="Times New Roman" w:hAnsi="Times New Roman" w:cs="Times New Roman"/>
          <w:sz w:val="24"/>
          <w:szCs w:val="24"/>
        </w:rPr>
        <w:t>к административному регламенту</w:t>
      </w:r>
    </w:p>
    <w:p w14:paraId="0715F60F" w14:textId="77777777" w:rsidR="00A870A6" w:rsidRPr="00EB4A91" w:rsidRDefault="00A870A6" w:rsidP="00A870A6">
      <w:pPr>
        <w:pStyle w:val="ConsPlusNormal"/>
        <w:jc w:val="right"/>
        <w:outlineLvl w:val="1"/>
        <w:rPr>
          <w:rFonts w:ascii="Times New Roman" w:hAnsi="Times New Roman" w:cs="Times New Roman"/>
          <w:sz w:val="28"/>
          <w:szCs w:val="28"/>
        </w:rPr>
      </w:pPr>
    </w:p>
    <w:p w14:paraId="708D6142" w14:textId="77777777" w:rsidR="00A870A6" w:rsidRPr="007D6368" w:rsidRDefault="00A870A6" w:rsidP="00A870A6">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 xml:space="preserve">Кому: </w:t>
      </w:r>
      <w:r>
        <w:rPr>
          <w:rFonts w:ascii="Times New Roman" w:hAnsi="Times New Roman" w:cs="Times New Roman"/>
          <w:sz w:val="28"/>
          <w:szCs w:val="28"/>
        </w:rPr>
        <w:t>______________</w:t>
      </w:r>
      <w:r w:rsidRPr="007D6368">
        <w:rPr>
          <w:rFonts w:ascii="Times New Roman" w:hAnsi="Times New Roman" w:cs="Times New Roman"/>
          <w:sz w:val="28"/>
          <w:szCs w:val="28"/>
        </w:rPr>
        <w:t>______________</w:t>
      </w:r>
    </w:p>
    <w:p w14:paraId="7AD90993" w14:textId="77777777" w:rsidR="00A870A6" w:rsidRDefault="00A870A6" w:rsidP="00A870A6">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14:paraId="73513C1E" w14:textId="77777777" w:rsidR="00A870A6" w:rsidRDefault="00A870A6" w:rsidP="00A870A6">
      <w:pPr>
        <w:pStyle w:val="ConsPlusNormal"/>
        <w:jc w:val="right"/>
        <w:outlineLvl w:val="1"/>
        <w:rPr>
          <w:rFonts w:ascii="Times New Roman" w:hAnsi="Times New Roman" w:cs="Times New Roman"/>
          <w:sz w:val="28"/>
          <w:szCs w:val="28"/>
        </w:rPr>
      </w:pPr>
      <w:proofErr w:type="gramStart"/>
      <w:r>
        <w:rPr>
          <w:rFonts w:ascii="Times New Roman" w:hAnsi="Times New Roman" w:cs="Times New Roman"/>
          <w:sz w:val="28"/>
          <w:szCs w:val="28"/>
        </w:rPr>
        <w:t>Адрес:_</w:t>
      </w:r>
      <w:proofErr w:type="gramEnd"/>
      <w:r>
        <w:rPr>
          <w:rFonts w:ascii="Times New Roman" w:hAnsi="Times New Roman" w:cs="Times New Roman"/>
          <w:sz w:val="28"/>
          <w:szCs w:val="28"/>
        </w:rPr>
        <w:t>__________________________</w:t>
      </w:r>
    </w:p>
    <w:p w14:paraId="0E7C4483" w14:textId="77777777" w:rsidR="00A870A6" w:rsidRDefault="00A870A6" w:rsidP="00A870A6">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14:paraId="505D0192" w14:textId="77777777" w:rsidR="00A870A6" w:rsidRPr="007D6368" w:rsidRDefault="00A870A6" w:rsidP="00A870A6">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ИНН ____________________________</w:t>
      </w:r>
    </w:p>
    <w:p w14:paraId="1B122FC8" w14:textId="77777777" w:rsidR="00A870A6" w:rsidRPr="007D6368" w:rsidRDefault="00A870A6" w:rsidP="00A870A6">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Представитель: ___________________</w:t>
      </w:r>
    </w:p>
    <w:p w14:paraId="23BFDB28" w14:textId="77777777" w:rsidR="00A870A6" w:rsidRPr="007D6368" w:rsidRDefault="00A870A6" w:rsidP="00A870A6">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Контактные данные заявителя (представителя):</w:t>
      </w:r>
    </w:p>
    <w:p w14:paraId="12475CA9" w14:textId="77777777" w:rsidR="00A870A6" w:rsidRPr="007D6368" w:rsidRDefault="00A870A6" w:rsidP="00A870A6">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Тел.: ____________________________</w:t>
      </w:r>
    </w:p>
    <w:p w14:paraId="56BA6BAD" w14:textId="77777777" w:rsidR="00A870A6" w:rsidRPr="007D6368" w:rsidRDefault="00A870A6" w:rsidP="00A870A6">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 </w:t>
      </w:r>
      <w:r w:rsidRPr="007D6368">
        <w:rPr>
          <w:rFonts w:ascii="Times New Roman" w:hAnsi="Times New Roman" w:cs="Times New Roman"/>
          <w:sz w:val="28"/>
          <w:szCs w:val="28"/>
        </w:rPr>
        <w:t xml:space="preserve">Эл. </w:t>
      </w:r>
      <w:proofErr w:type="gramStart"/>
      <w:r w:rsidRPr="007D6368">
        <w:rPr>
          <w:rFonts w:ascii="Times New Roman" w:hAnsi="Times New Roman" w:cs="Times New Roman"/>
          <w:sz w:val="28"/>
          <w:szCs w:val="28"/>
        </w:rPr>
        <w:t>почта:_</w:t>
      </w:r>
      <w:proofErr w:type="gramEnd"/>
      <w:r w:rsidRPr="007D6368">
        <w:rPr>
          <w:rFonts w:ascii="Times New Roman" w:hAnsi="Times New Roman" w:cs="Times New Roman"/>
          <w:sz w:val="28"/>
          <w:szCs w:val="28"/>
        </w:rPr>
        <w:t>_______________________</w:t>
      </w:r>
    </w:p>
    <w:p w14:paraId="48C1B319" w14:textId="77777777" w:rsidR="00A870A6" w:rsidRPr="007D6368" w:rsidRDefault="00A870A6" w:rsidP="00A870A6">
      <w:pPr>
        <w:pStyle w:val="ConsPlusNormal"/>
        <w:jc w:val="right"/>
        <w:outlineLvl w:val="1"/>
        <w:rPr>
          <w:rFonts w:ascii="Times New Roman" w:hAnsi="Times New Roman" w:cs="Times New Roman"/>
          <w:sz w:val="28"/>
          <w:szCs w:val="28"/>
        </w:rPr>
      </w:pPr>
    </w:p>
    <w:p w14:paraId="4A00AB76" w14:textId="77777777" w:rsidR="00A870A6" w:rsidRPr="007D6368" w:rsidRDefault="00A870A6" w:rsidP="00A870A6">
      <w:pPr>
        <w:pStyle w:val="ConsPlusNormal"/>
        <w:jc w:val="center"/>
        <w:outlineLvl w:val="1"/>
        <w:rPr>
          <w:rFonts w:ascii="Times New Roman" w:hAnsi="Times New Roman" w:cs="Times New Roman"/>
          <w:sz w:val="28"/>
          <w:szCs w:val="28"/>
        </w:rPr>
      </w:pPr>
    </w:p>
    <w:p w14:paraId="16BE9E7E" w14:textId="77777777" w:rsidR="00A870A6" w:rsidRPr="007D6368" w:rsidRDefault="00A870A6" w:rsidP="00A870A6">
      <w:pPr>
        <w:pStyle w:val="ConsPlusNormal"/>
        <w:jc w:val="center"/>
        <w:outlineLvl w:val="1"/>
        <w:rPr>
          <w:rFonts w:ascii="Times New Roman" w:hAnsi="Times New Roman" w:cs="Times New Roman"/>
          <w:sz w:val="28"/>
          <w:szCs w:val="28"/>
        </w:rPr>
      </w:pPr>
    </w:p>
    <w:p w14:paraId="29D30C56" w14:textId="77777777" w:rsidR="00A870A6" w:rsidRPr="007D6368" w:rsidRDefault="00A870A6" w:rsidP="00A870A6">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РЕШЕНИЕ</w:t>
      </w:r>
    </w:p>
    <w:p w14:paraId="208CFA70" w14:textId="77777777" w:rsidR="00A870A6" w:rsidRPr="007D6368" w:rsidRDefault="00A870A6" w:rsidP="00A870A6">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о возврате ходатайства и документов без рассмотрения</w:t>
      </w:r>
    </w:p>
    <w:p w14:paraId="5B706132" w14:textId="77777777" w:rsidR="00A870A6" w:rsidRPr="007D6368" w:rsidRDefault="00A870A6" w:rsidP="00A870A6">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 ________________________________ от ______________</w:t>
      </w:r>
    </w:p>
    <w:p w14:paraId="014D9216" w14:textId="77777777" w:rsidR="00A870A6" w:rsidRPr="007D6368" w:rsidRDefault="00A870A6" w:rsidP="00A870A6">
      <w:pPr>
        <w:pStyle w:val="ConsPlusNormal"/>
        <w:jc w:val="center"/>
        <w:outlineLvl w:val="1"/>
        <w:rPr>
          <w:rFonts w:ascii="Times New Roman" w:hAnsi="Times New Roman" w:cs="Times New Roman"/>
          <w:i/>
          <w:iCs/>
          <w:sz w:val="28"/>
          <w:szCs w:val="28"/>
        </w:rPr>
      </w:pPr>
      <w:r w:rsidRPr="007D6368">
        <w:rPr>
          <w:rFonts w:ascii="Times New Roman" w:hAnsi="Times New Roman" w:cs="Times New Roman"/>
          <w:i/>
          <w:iCs/>
          <w:sz w:val="28"/>
          <w:szCs w:val="28"/>
        </w:rPr>
        <w:t>(номер и дата решения)</w:t>
      </w:r>
    </w:p>
    <w:p w14:paraId="17E9FE15" w14:textId="77777777" w:rsidR="00A870A6" w:rsidRPr="007D6368" w:rsidRDefault="00A870A6" w:rsidP="00A870A6">
      <w:pPr>
        <w:pStyle w:val="ConsPlusNormal"/>
        <w:jc w:val="right"/>
        <w:outlineLvl w:val="1"/>
        <w:rPr>
          <w:rFonts w:ascii="Times New Roman" w:hAnsi="Times New Roman" w:cs="Times New Roman"/>
          <w:i/>
          <w:iCs/>
          <w:sz w:val="28"/>
          <w:szCs w:val="28"/>
        </w:rPr>
      </w:pPr>
    </w:p>
    <w:p w14:paraId="06C525EE" w14:textId="77777777" w:rsidR="00A870A6" w:rsidRPr="007D6368" w:rsidRDefault="00A870A6" w:rsidP="00A870A6">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По результатам рассмотрения ходатайства о предоставлении муниципальной услуги ____________________ № ____________ от _____________ и приложенных к нему документов принято решение о возврате ходатайства и документов без рассмотрения, по следующим основаниям: _________________________________________________________________________________________________________________________________________________________________________________________________________________</w:t>
      </w:r>
    </w:p>
    <w:p w14:paraId="544CC036" w14:textId="77777777" w:rsidR="00A870A6" w:rsidRPr="007D6368" w:rsidRDefault="00A870A6" w:rsidP="00A870A6">
      <w:pPr>
        <w:pStyle w:val="ConsPlusNormal"/>
        <w:jc w:val="both"/>
        <w:outlineLvl w:val="1"/>
        <w:rPr>
          <w:rFonts w:ascii="Times New Roman" w:hAnsi="Times New Roman" w:cs="Times New Roman"/>
          <w:sz w:val="28"/>
          <w:szCs w:val="28"/>
        </w:rPr>
      </w:pPr>
      <w:r w:rsidRPr="007D6368">
        <w:rPr>
          <w:rFonts w:ascii="Times New Roman" w:hAnsi="Times New Roman" w:cs="Times New Roman"/>
          <w:sz w:val="28"/>
          <w:szCs w:val="28"/>
        </w:rPr>
        <w:t>(</w:t>
      </w:r>
      <w:r w:rsidRPr="007D6368">
        <w:rPr>
          <w:rFonts w:ascii="Times New Roman" w:hAnsi="Times New Roman" w:cs="Times New Roman"/>
          <w:i/>
          <w:sz w:val="28"/>
          <w:szCs w:val="28"/>
        </w:rPr>
        <w:t>указываются наименование основания в соответствии с административным регламентом и разъяснение причин возврата ходатайства и документов без рассмотрения</w:t>
      </w:r>
      <w:r w:rsidRPr="007D6368">
        <w:rPr>
          <w:rFonts w:ascii="Times New Roman" w:hAnsi="Times New Roman" w:cs="Times New Roman"/>
          <w:sz w:val="28"/>
          <w:szCs w:val="28"/>
        </w:rPr>
        <w:t>)</w:t>
      </w:r>
    </w:p>
    <w:p w14:paraId="1F76C846" w14:textId="77777777" w:rsidR="00A870A6" w:rsidRPr="007D6368" w:rsidRDefault="00A870A6" w:rsidP="00A870A6">
      <w:pPr>
        <w:pStyle w:val="ConsPlusNormal"/>
        <w:jc w:val="right"/>
        <w:outlineLvl w:val="1"/>
        <w:rPr>
          <w:rFonts w:ascii="Times New Roman" w:hAnsi="Times New Roman" w:cs="Times New Roman"/>
          <w:sz w:val="28"/>
          <w:szCs w:val="28"/>
        </w:rPr>
      </w:pPr>
    </w:p>
    <w:p w14:paraId="2AEDEFC3" w14:textId="77777777" w:rsidR="00A870A6" w:rsidRPr="007D6368" w:rsidRDefault="00A870A6" w:rsidP="00A870A6">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0513C683" w14:textId="77777777" w:rsidR="00A870A6" w:rsidRPr="007D6368" w:rsidRDefault="00A870A6" w:rsidP="00A870A6">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14:paraId="62B34BAE" w14:textId="77777777" w:rsidR="00A870A6" w:rsidRPr="007D6368" w:rsidRDefault="00A870A6" w:rsidP="00A870A6">
      <w:pPr>
        <w:pStyle w:val="ConsPlusNormal"/>
        <w:jc w:val="right"/>
        <w:outlineLvl w:val="1"/>
        <w:rPr>
          <w:rFonts w:ascii="Times New Roman" w:hAnsi="Times New Roman" w:cs="Times New Roman"/>
          <w:sz w:val="28"/>
          <w:szCs w:val="28"/>
        </w:rPr>
      </w:pPr>
    </w:p>
    <w:p w14:paraId="156853A7" w14:textId="77777777" w:rsidR="00A870A6" w:rsidRPr="007D6368" w:rsidRDefault="00A870A6" w:rsidP="007D2DDE">
      <w:pPr>
        <w:pStyle w:val="ConsPlusNormal"/>
        <w:ind w:firstLine="0"/>
        <w:outlineLvl w:val="1"/>
        <w:rPr>
          <w:rFonts w:ascii="Times New Roman" w:hAnsi="Times New Roman" w:cs="Times New Roman"/>
          <w:sz w:val="28"/>
          <w:szCs w:val="28"/>
        </w:rPr>
      </w:pPr>
    </w:p>
    <w:p w14:paraId="5E5DDA40" w14:textId="77777777" w:rsidR="00A870A6" w:rsidRPr="007D6368" w:rsidRDefault="00A870A6" w:rsidP="00A870A6">
      <w:pPr>
        <w:pStyle w:val="ConsPlusNormal"/>
        <w:jc w:val="right"/>
        <w:outlineLvl w:val="1"/>
        <w:rPr>
          <w:rFonts w:ascii="Times New Roman" w:hAnsi="Times New Roman" w:cs="Times New Roman"/>
          <w:sz w:val="28"/>
          <w:szCs w:val="28"/>
        </w:rPr>
      </w:pPr>
    </w:p>
    <w:p w14:paraId="518AA603" w14:textId="1535A39A" w:rsidR="00A870A6" w:rsidRPr="007D6368" w:rsidRDefault="00A870A6" w:rsidP="00A870A6">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Глава Администрации</w:t>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t xml:space="preserve"> </w:t>
      </w:r>
      <w:r w:rsidRPr="007D6368">
        <w:rPr>
          <w:rFonts w:ascii="Times New Roman" w:hAnsi="Times New Roman" w:cs="Times New Roman"/>
          <w:sz w:val="28"/>
          <w:szCs w:val="28"/>
        </w:rPr>
        <w:tab/>
        <w:t xml:space="preserve">   </w:t>
      </w:r>
      <w:r w:rsidRPr="007D6368">
        <w:rPr>
          <w:rFonts w:ascii="Times New Roman" w:hAnsi="Times New Roman" w:cs="Times New Roman"/>
          <w:sz w:val="28"/>
          <w:szCs w:val="28"/>
        </w:rPr>
        <w:tab/>
      </w:r>
      <w:r w:rsidRPr="007D6368">
        <w:rPr>
          <w:rFonts w:ascii="Times New Roman" w:hAnsi="Times New Roman" w:cs="Times New Roman"/>
          <w:sz w:val="28"/>
          <w:szCs w:val="28"/>
        </w:rPr>
        <w:tab/>
        <w:t>_______________</w:t>
      </w:r>
    </w:p>
    <w:p w14:paraId="4F0F95FC" w14:textId="77777777" w:rsidR="00A870A6" w:rsidRDefault="00A870A6" w:rsidP="00A870A6">
      <w:pPr>
        <w:pStyle w:val="ConsPlusNormal"/>
        <w:jc w:val="right"/>
        <w:outlineLvl w:val="1"/>
        <w:rPr>
          <w:rFonts w:ascii="Times New Roman" w:hAnsi="Times New Roman" w:cs="Times New Roman"/>
          <w:sz w:val="28"/>
          <w:szCs w:val="28"/>
        </w:rPr>
      </w:pPr>
    </w:p>
    <w:p w14:paraId="23F9B6AC" w14:textId="45D20BFC" w:rsidR="00A870A6" w:rsidRDefault="00A870A6" w:rsidP="00A870A6">
      <w:pPr>
        <w:pStyle w:val="ConsPlusNormal"/>
        <w:jc w:val="right"/>
        <w:outlineLvl w:val="1"/>
        <w:rPr>
          <w:rFonts w:ascii="Times New Roman" w:hAnsi="Times New Roman" w:cs="Times New Roman"/>
          <w:sz w:val="28"/>
          <w:szCs w:val="28"/>
        </w:rPr>
      </w:pPr>
    </w:p>
    <w:p w14:paraId="26228F80" w14:textId="16E7E9E2" w:rsidR="007D2DDE" w:rsidRDefault="007D2DDE" w:rsidP="00A870A6">
      <w:pPr>
        <w:pStyle w:val="ConsPlusNormal"/>
        <w:jc w:val="right"/>
        <w:outlineLvl w:val="1"/>
        <w:rPr>
          <w:rFonts w:ascii="Times New Roman" w:hAnsi="Times New Roman" w:cs="Times New Roman"/>
          <w:sz w:val="28"/>
          <w:szCs w:val="28"/>
        </w:rPr>
      </w:pPr>
    </w:p>
    <w:p w14:paraId="5A044869" w14:textId="77777777" w:rsidR="007D2DDE" w:rsidRDefault="007D2DDE" w:rsidP="00A870A6">
      <w:pPr>
        <w:pStyle w:val="ConsPlusNormal"/>
        <w:jc w:val="right"/>
        <w:outlineLvl w:val="1"/>
        <w:rPr>
          <w:rFonts w:ascii="Times New Roman" w:hAnsi="Times New Roman" w:cs="Times New Roman"/>
          <w:sz w:val="28"/>
          <w:szCs w:val="28"/>
        </w:rPr>
      </w:pPr>
    </w:p>
    <w:p w14:paraId="56B5CC30" w14:textId="77777777" w:rsidR="00A870A6" w:rsidRPr="007D6368" w:rsidRDefault="00A870A6" w:rsidP="00A870A6">
      <w:pPr>
        <w:pStyle w:val="ConsPlusNormal"/>
        <w:jc w:val="right"/>
        <w:outlineLvl w:val="1"/>
        <w:rPr>
          <w:rFonts w:ascii="Times New Roman" w:hAnsi="Times New Roman" w:cs="Times New Roman"/>
          <w:sz w:val="28"/>
          <w:szCs w:val="28"/>
        </w:rPr>
      </w:pPr>
    </w:p>
    <w:p w14:paraId="3DE19AF5" w14:textId="77777777" w:rsidR="00A870A6" w:rsidRPr="00A870A6" w:rsidRDefault="00A870A6" w:rsidP="00A870A6">
      <w:pPr>
        <w:pStyle w:val="ConsPlusNormal"/>
        <w:jc w:val="right"/>
        <w:outlineLvl w:val="1"/>
        <w:rPr>
          <w:rFonts w:ascii="Times New Roman" w:hAnsi="Times New Roman" w:cs="Times New Roman"/>
          <w:sz w:val="24"/>
          <w:szCs w:val="24"/>
        </w:rPr>
      </w:pPr>
      <w:r w:rsidRPr="00A870A6">
        <w:rPr>
          <w:rFonts w:ascii="Times New Roman" w:hAnsi="Times New Roman" w:cs="Times New Roman"/>
          <w:sz w:val="24"/>
          <w:szCs w:val="24"/>
        </w:rPr>
        <w:lastRenderedPageBreak/>
        <w:t>Приложение 3</w:t>
      </w:r>
    </w:p>
    <w:p w14:paraId="130284DE" w14:textId="77777777" w:rsidR="00A870A6" w:rsidRPr="00A870A6" w:rsidRDefault="00A870A6" w:rsidP="00A870A6">
      <w:pPr>
        <w:pStyle w:val="ConsPlusNormal"/>
        <w:jc w:val="right"/>
        <w:outlineLvl w:val="1"/>
        <w:rPr>
          <w:rFonts w:ascii="Times New Roman" w:hAnsi="Times New Roman" w:cs="Times New Roman"/>
          <w:sz w:val="24"/>
          <w:szCs w:val="24"/>
        </w:rPr>
      </w:pPr>
      <w:r w:rsidRPr="00A870A6">
        <w:rPr>
          <w:rFonts w:ascii="Times New Roman" w:hAnsi="Times New Roman" w:cs="Times New Roman"/>
          <w:sz w:val="24"/>
          <w:szCs w:val="24"/>
        </w:rPr>
        <w:t>к административному регламенту</w:t>
      </w:r>
    </w:p>
    <w:p w14:paraId="62B006A6" w14:textId="77777777" w:rsidR="00A870A6" w:rsidRPr="007D6368" w:rsidRDefault="00A870A6" w:rsidP="00A870A6">
      <w:pPr>
        <w:pStyle w:val="ConsPlusNormal"/>
        <w:jc w:val="right"/>
        <w:outlineLvl w:val="1"/>
        <w:rPr>
          <w:rFonts w:ascii="Times New Roman" w:hAnsi="Times New Roman" w:cs="Times New Roman"/>
          <w:sz w:val="28"/>
          <w:szCs w:val="28"/>
        </w:rPr>
      </w:pPr>
    </w:p>
    <w:p w14:paraId="15FBEB85" w14:textId="77777777" w:rsidR="00A870A6" w:rsidRPr="007D6368" w:rsidRDefault="00A870A6" w:rsidP="00A870A6">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 xml:space="preserve">Кому: </w:t>
      </w:r>
      <w:r>
        <w:rPr>
          <w:rFonts w:ascii="Times New Roman" w:hAnsi="Times New Roman" w:cs="Times New Roman"/>
          <w:sz w:val="28"/>
          <w:szCs w:val="28"/>
        </w:rPr>
        <w:t>______________</w:t>
      </w:r>
      <w:r w:rsidRPr="007D6368">
        <w:rPr>
          <w:rFonts w:ascii="Times New Roman" w:hAnsi="Times New Roman" w:cs="Times New Roman"/>
          <w:sz w:val="28"/>
          <w:szCs w:val="28"/>
        </w:rPr>
        <w:t>______________</w:t>
      </w:r>
    </w:p>
    <w:p w14:paraId="7C86FF4A" w14:textId="77777777" w:rsidR="00A870A6" w:rsidRDefault="00A870A6" w:rsidP="00A870A6">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14:paraId="61FCC001" w14:textId="77777777" w:rsidR="00A870A6" w:rsidRDefault="00A870A6" w:rsidP="00A870A6">
      <w:pPr>
        <w:pStyle w:val="ConsPlusNormal"/>
        <w:jc w:val="right"/>
        <w:outlineLvl w:val="1"/>
        <w:rPr>
          <w:rFonts w:ascii="Times New Roman" w:hAnsi="Times New Roman" w:cs="Times New Roman"/>
          <w:sz w:val="28"/>
          <w:szCs w:val="28"/>
        </w:rPr>
      </w:pPr>
      <w:proofErr w:type="gramStart"/>
      <w:r>
        <w:rPr>
          <w:rFonts w:ascii="Times New Roman" w:hAnsi="Times New Roman" w:cs="Times New Roman"/>
          <w:sz w:val="28"/>
          <w:szCs w:val="28"/>
        </w:rPr>
        <w:t>Адрес:_</w:t>
      </w:r>
      <w:proofErr w:type="gramEnd"/>
      <w:r>
        <w:rPr>
          <w:rFonts w:ascii="Times New Roman" w:hAnsi="Times New Roman" w:cs="Times New Roman"/>
          <w:sz w:val="28"/>
          <w:szCs w:val="28"/>
        </w:rPr>
        <w:t>__________________________</w:t>
      </w:r>
    </w:p>
    <w:p w14:paraId="385EC599" w14:textId="77777777" w:rsidR="00A870A6" w:rsidRDefault="00A870A6" w:rsidP="00A870A6">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14:paraId="26CF5341" w14:textId="77777777" w:rsidR="00A870A6" w:rsidRPr="007D6368" w:rsidRDefault="00A870A6" w:rsidP="00A870A6">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ИНН ____________________________</w:t>
      </w:r>
    </w:p>
    <w:p w14:paraId="7AB9A1D4" w14:textId="77777777" w:rsidR="00A870A6" w:rsidRPr="007D6368" w:rsidRDefault="00A870A6" w:rsidP="00A870A6">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Представитель: ___________________</w:t>
      </w:r>
    </w:p>
    <w:p w14:paraId="3E822B37" w14:textId="77777777" w:rsidR="00A870A6" w:rsidRPr="007D6368" w:rsidRDefault="00A870A6" w:rsidP="00A870A6">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Контактные данные заявителя (представителя):</w:t>
      </w:r>
    </w:p>
    <w:p w14:paraId="22C0B7B9" w14:textId="77777777" w:rsidR="00A870A6" w:rsidRPr="007D6368" w:rsidRDefault="00A870A6" w:rsidP="00A870A6">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Тел.: ____________________________</w:t>
      </w:r>
    </w:p>
    <w:p w14:paraId="5654E668" w14:textId="77777777" w:rsidR="00A870A6" w:rsidRPr="007D6368" w:rsidRDefault="00A870A6" w:rsidP="00A870A6">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 </w:t>
      </w:r>
      <w:r w:rsidRPr="007D6368">
        <w:rPr>
          <w:rFonts w:ascii="Times New Roman" w:hAnsi="Times New Roman" w:cs="Times New Roman"/>
          <w:sz w:val="28"/>
          <w:szCs w:val="28"/>
        </w:rPr>
        <w:t xml:space="preserve">Эл. </w:t>
      </w:r>
      <w:proofErr w:type="gramStart"/>
      <w:r w:rsidRPr="007D6368">
        <w:rPr>
          <w:rFonts w:ascii="Times New Roman" w:hAnsi="Times New Roman" w:cs="Times New Roman"/>
          <w:sz w:val="28"/>
          <w:szCs w:val="28"/>
        </w:rPr>
        <w:t>почта:_</w:t>
      </w:r>
      <w:proofErr w:type="gramEnd"/>
      <w:r w:rsidRPr="007D6368">
        <w:rPr>
          <w:rFonts w:ascii="Times New Roman" w:hAnsi="Times New Roman" w:cs="Times New Roman"/>
          <w:sz w:val="28"/>
          <w:szCs w:val="28"/>
        </w:rPr>
        <w:t>_______________________</w:t>
      </w:r>
    </w:p>
    <w:p w14:paraId="12181873" w14:textId="77777777" w:rsidR="00A870A6" w:rsidRPr="007D6368" w:rsidRDefault="00A870A6" w:rsidP="00A870A6">
      <w:pPr>
        <w:pStyle w:val="ConsPlusNormal"/>
        <w:jc w:val="right"/>
        <w:outlineLvl w:val="1"/>
        <w:rPr>
          <w:rFonts w:ascii="Times New Roman" w:hAnsi="Times New Roman" w:cs="Times New Roman"/>
          <w:sz w:val="28"/>
          <w:szCs w:val="28"/>
        </w:rPr>
      </w:pPr>
    </w:p>
    <w:p w14:paraId="416EA023" w14:textId="77777777" w:rsidR="00A870A6" w:rsidRPr="007D6368" w:rsidRDefault="00A870A6" w:rsidP="00A870A6">
      <w:pPr>
        <w:pStyle w:val="ConsPlusNormal"/>
        <w:jc w:val="right"/>
        <w:outlineLvl w:val="1"/>
        <w:rPr>
          <w:rFonts w:ascii="Times New Roman" w:hAnsi="Times New Roman" w:cs="Times New Roman"/>
          <w:sz w:val="28"/>
          <w:szCs w:val="28"/>
        </w:rPr>
      </w:pPr>
    </w:p>
    <w:p w14:paraId="4C022692" w14:textId="77777777" w:rsidR="00A870A6" w:rsidRPr="007D6368" w:rsidRDefault="00A870A6" w:rsidP="00A870A6">
      <w:pPr>
        <w:pStyle w:val="ConsPlusNormal"/>
        <w:jc w:val="right"/>
        <w:outlineLvl w:val="1"/>
        <w:rPr>
          <w:rFonts w:ascii="Times New Roman" w:hAnsi="Times New Roman" w:cs="Times New Roman"/>
          <w:sz w:val="28"/>
          <w:szCs w:val="28"/>
        </w:rPr>
      </w:pPr>
    </w:p>
    <w:p w14:paraId="098E904D" w14:textId="77777777" w:rsidR="00A870A6" w:rsidRPr="007D6368" w:rsidRDefault="00A870A6" w:rsidP="00A870A6">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РЕШЕНИЕ</w:t>
      </w:r>
    </w:p>
    <w:p w14:paraId="3D42849B" w14:textId="77777777" w:rsidR="00A870A6" w:rsidRPr="007D6368" w:rsidRDefault="00A870A6" w:rsidP="00A870A6">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об отказе в предоставлении муниципальной услуги</w:t>
      </w:r>
    </w:p>
    <w:p w14:paraId="3BE615B6" w14:textId="77777777" w:rsidR="00A870A6" w:rsidRPr="007D6368" w:rsidRDefault="00A870A6" w:rsidP="00A870A6">
      <w:pPr>
        <w:pStyle w:val="ConsPlusNormal"/>
        <w:jc w:val="right"/>
        <w:outlineLvl w:val="1"/>
        <w:rPr>
          <w:rFonts w:ascii="Times New Roman" w:hAnsi="Times New Roman" w:cs="Times New Roman"/>
          <w:sz w:val="28"/>
          <w:szCs w:val="28"/>
        </w:rPr>
      </w:pPr>
    </w:p>
    <w:p w14:paraId="04DBB413" w14:textId="77777777" w:rsidR="00A870A6" w:rsidRPr="007D6368" w:rsidRDefault="00A870A6" w:rsidP="00A870A6">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 ______________________________ от ______________</w:t>
      </w:r>
    </w:p>
    <w:p w14:paraId="7B97DEEB" w14:textId="77777777" w:rsidR="00A870A6" w:rsidRPr="007D6368" w:rsidRDefault="00A870A6" w:rsidP="00A870A6">
      <w:pPr>
        <w:pStyle w:val="ConsPlusNormal"/>
        <w:jc w:val="center"/>
        <w:outlineLvl w:val="1"/>
        <w:rPr>
          <w:rFonts w:ascii="Times New Roman" w:hAnsi="Times New Roman" w:cs="Times New Roman"/>
          <w:i/>
          <w:iCs/>
          <w:sz w:val="28"/>
          <w:szCs w:val="28"/>
        </w:rPr>
      </w:pPr>
      <w:r w:rsidRPr="007D6368">
        <w:rPr>
          <w:rFonts w:ascii="Times New Roman" w:hAnsi="Times New Roman" w:cs="Times New Roman"/>
          <w:i/>
          <w:iCs/>
          <w:sz w:val="28"/>
          <w:szCs w:val="28"/>
        </w:rPr>
        <w:t>(номер и дата решения)</w:t>
      </w:r>
    </w:p>
    <w:p w14:paraId="0C4FC90C" w14:textId="77777777" w:rsidR="00A870A6" w:rsidRPr="007D6368" w:rsidRDefault="00A870A6" w:rsidP="00A870A6">
      <w:pPr>
        <w:pStyle w:val="ConsPlusNormal"/>
        <w:jc w:val="both"/>
        <w:outlineLvl w:val="1"/>
        <w:rPr>
          <w:rFonts w:ascii="Times New Roman" w:hAnsi="Times New Roman" w:cs="Times New Roman"/>
          <w:sz w:val="28"/>
          <w:szCs w:val="28"/>
        </w:rPr>
      </w:pPr>
    </w:p>
    <w:p w14:paraId="6BE08595" w14:textId="77777777" w:rsidR="00A870A6" w:rsidRPr="007D6368" w:rsidRDefault="00A870A6" w:rsidP="00A870A6">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По результатам рассмотрения ходатайства о предоставлении муниципальной услуги _________________ № ___________ от ____________ и приложенных к нему документов, принято решение отказать в 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основаниям:_________________________________________________________________________________________________________________________________________________________________________________________________________________</w:t>
      </w:r>
    </w:p>
    <w:p w14:paraId="1F719620" w14:textId="77777777" w:rsidR="00A870A6" w:rsidRPr="007D6368" w:rsidRDefault="00A870A6" w:rsidP="00A870A6">
      <w:pPr>
        <w:pStyle w:val="ConsPlusNormal"/>
        <w:jc w:val="both"/>
        <w:outlineLvl w:val="1"/>
        <w:rPr>
          <w:rFonts w:ascii="Times New Roman" w:hAnsi="Times New Roman" w:cs="Times New Roman"/>
          <w:sz w:val="28"/>
          <w:szCs w:val="28"/>
        </w:rPr>
      </w:pPr>
      <w:r w:rsidRPr="007D6368">
        <w:rPr>
          <w:rFonts w:ascii="Times New Roman" w:hAnsi="Times New Roman" w:cs="Times New Roman"/>
          <w:sz w:val="28"/>
          <w:szCs w:val="28"/>
        </w:rPr>
        <w:t>(</w:t>
      </w:r>
      <w:r w:rsidRPr="007D6368">
        <w:rPr>
          <w:rFonts w:ascii="Times New Roman" w:hAnsi="Times New Roman" w:cs="Times New Roman"/>
          <w:i/>
          <w:sz w:val="28"/>
          <w:szCs w:val="28"/>
        </w:rPr>
        <w:t>указываются наименование основания в соответствии с административным регламентом и разъяснение причин отказа в предоставлении муниципальной услуги</w:t>
      </w:r>
      <w:r w:rsidRPr="007D6368">
        <w:rPr>
          <w:rFonts w:ascii="Times New Roman" w:hAnsi="Times New Roman" w:cs="Times New Roman"/>
          <w:sz w:val="28"/>
          <w:szCs w:val="28"/>
        </w:rPr>
        <w:t>)</w:t>
      </w:r>
    </w:p>
    <w:p w14:paraId="6398F9CD" w14:textId="77777777" w:rsidR="00A870A6" w:rsidRPr="007D6368" w:rsidRDefault="00A870A6" w:rsidP="00A870A6">
      <w:pPr>
        <w:pStyle w:val="ConsPlusNormal"/>
        <w:jc w:val="right"/>
        <w:outlineLvl w:val="1"/>
        <w:rPr>
          <w:rFonts w:ascii="Times New Roman" w:hAnsi="Times New Roman" w:cs="Times New Roman"/>
          <w:sz w:val="28"/>
          <w:szCs w:val="28"/>
        </w:rPr>
      </w:pPr>
    </w:p>
    <w:p w14:paraId="7EB425CE" w14:textId="77777777" w:rsidR="00A870A6" w:rsidRPr="007D6368" w:rsidRDefault="00A870A6" w:rsidP="00A870A6">
      <w:pPr>
        <w:pStyle w:val="ConsPlusNormal"/>
        <w:jc w:val="right"/>
        <w:outlineLvl w:val="1"/>
        <w:rPr>
          <w:rFonts w:ascii="Times New Roman" w:hAnsi="Times New Roman" w:cs="Times New Roman"/>
          <w:sz w:val="28"/>
          <w:szCs w:val="28"/>
        </w:rPr>
      </w:pPr>
    </w:p>
    <w:p w14:paraId="601B4519" w14:textId="77777777" w:rsidR="00A870A6" w:rsidRPr="007D6368" w:rsidRDefault="00A870A6" w:rsidP="00A870A6">
      <w:pPr>
        <w:pStyle w:val="ConsPlusNormal"/>
        <w:jc w:val="right"/>
        <w:outlineLvl w:val="1"/>
        <w:rPr>
          <w:rFonts w:ascii="Times New Roman" w:hAnsi="Times New Roman" w:cs="Times New Roman"/>
          <w:sz w:val="28"/>
          <w:szCs w:val="28"/>
        </w:rPr>
      </w:pPr>
    </w:p>
    <w:p w14:paraId="1136B444" w14:textId="77777777" w:rsidR="00A870A6" w:rsidRPr="007D6368" w:rsidRDefault="00A870A6" w:rsidP="00A870A6">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7AAE428E" w14:textId="77777777" w:rsidR="00A870A6" w:rsidRPr="007D6368" w:rsidRDefault="00A870A6" w:rsidP="00A870A6">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14:paraId="0A3C4816" w14:textId="77777777" w:rsidR="00A870A6" w:rsidRPr="007D6368" w:rsidRDefault="00A870A6" w:rsidP="00A870A6">
      <w:pPr>
        <w:pStyle w:val="ConsPlusNormal"/>
        <w:jc w:val="right"/>
        <w:outlineLvl w:val="1"/>
        <w:rPr>
          <w:rFonts w:ascii="Times New Roman" w:hAnsi="Times New Roman" w:cs="Times New Roman"/>
          <w:sz w:val="28"/>
          <w:szCs w:val="28"/>
        </w:rPr>
      </w:pPr>
    </w:p>
    <w:p w14:paraId="45A62944" w14:textId="77777777" w:rsidR="00A870A6" w:rsidRPr="007D6368" w:rsidRDefault="00A870A6" w:rsidP="00A870A6">
      <w:pPr>
        <w:pStyle w:val="ConsPlusNormal"/>
        <w:jc w:val="right"/>
        <w:outlineLvl w:val="1"/>
        <w:rPr>
          <w:rFonts w:ascii="Times New Roman" w:hAnsi="Times New Roman" w:cs="Times New Roman"/>
          <w:sz w:val="28"/>
          <w:szCs w:val="28"/>
        </w:rPr>
      </w:pPr>
    </w:p>
    <w:p w14:paraId="1289F52A" w14:textId="25D02340" w:rsidR="00A870A6" w:rsidRPr="007D6368" w:rsidRDefault="00A870A6" w:rsidP="00A870A6">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 xml:space="preserve">Глава Администрации    </w:t>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t>_________________</w:t>
      </w:r>
    </w:p>
    <w:p w14:paraId="647634B0" w14:textId="3CE50386" w:rsidR="00A870A6" w:rsidRDefault="00A870A6" w:rsidP="00A870A6">
      <w:pPr>
        <w:pStyle w:val="ConsPlusNormal"/>
        <w:jc w:val="right"/>
        <w:outlineLvl w:val="1"/>
        <w:rPr>
          <w:rFonts w:ascii="Times New Roman" w:hAnsi="Times New Roman" w:cs="Times New Roman"/>
          <w:sz w:val="28"/>
          <w:szCs w:val="28"/>
        </w:rPr>
      </w:pPr>
    </w:p>
    <w:p w14:paraId="38C50B24" w14:textId="715ABEA8" w:rsidR="00A870A6" w:rsidRDefault="00A870A6" w:rsidP="00A870A6">
      <w:pPr>
        <w:pStyle w:val="ConsPlusNormal"/>
        <w:jc w:val="right"/>
        <w:outlineLvl w:val="1"/>
        <w:rPr>
          <w:rFonts w:ascii="Times New Roman" w:hAnsi="Times New Roman" w:cs="Times New Roman"/>
          <w:sz w:val="28"/>
          <w:szCs w:val="28"/>
        </w:rPr>
      </w:pPr>
    </w:p>
    <w:p w14:paraId="41511D0E" w14:textId="77777777" w:rsidR="007D2DDE" w:rsidRDefault="007D2DDE" w:rsidP="00A870A6">
      <w:pPr>
        <w:pStyle w:val="ConsPlusNormal"/>
        <w:jc w:val="right"/>
        <w:outlineLvl w:val="1"/>
        <w:rPr>
          <w:rFonts w:ascii="Times New Roman" w:hAnsi="Times New Roman" w:cs="Times New Roman"/>
          <w:sz w:val="28"/>
          <w:szCs w:val="28"/>
        </w:rPr>
      </w:pPr>
    </w:p>
    <w:p w14:paraId="518F0F78" w14:textId="68CB9093" w:rsidR="00A870A6" w:rsidRPr="00A870A6" w:rsidRDefault="00A870A6" w:rsidP="00A870A6">
      <w:pPr>
        <w:pStyle w:val="ConsPlusNormal"/>
        <w:jc w:val="right"/>
        <w:outlineLvl w:val="1"/>
        <w:rPr>
          <w:rFonts w:ascii="Times New Roman" w:hAnsi="Times New Roman" w:cs="Times New Roman"/>
          <w:sz w:val="24"/>
          <w:szCs w:val="24"/>
        </w:rPr>
      </w:pPr>
      <w:r w:rsidRPr="00A870A6">
        <w:rPr>
          <w:rFonts w:ascii="Times New Roman" w:hAnsi="Times New Roman" w:cs="Times New Roman"/>
          <w:sz w:val="24"/>
          <w:szCs w:val="24"/>
        </w:rPr>
        <w:t>Приложение 4</w:t>
      </w:r>
    </w:p>
    <w:p w14:paraId="785145CF" w14:textId="77777777" w:rsidR="00A870A6" w:rsidRPr="00A870A6" w:rsidRDefault="00A870A6" w:rsidP="00A870A6">
      <w:pPr>
        <w:pStyle w:val="ConsPlusNormal"/>
        <w:jc w:val="right"/>
        <w:outlineLvl w:val="1"/>
        <w:rPr>
          <w:rFonts w:ascii="Times New Roman" w:hAnsi="Times New Roman" w:cs="Times New Roman"/>
          <w:sz w:val="24"/>
          <w:szCs w:val="24"/>
        </w:rPr>
      </w:pPr>
      <w:r w:rsidRPr="00A870A6">
        <w:rPr>
          <w:rFonts w:ascii="Times New Roman" w:hAnsi="Times New Roman" w:cs="Times New Roman"/>
          <w:sz w:val="24"/>
          <w:szCs w:val="24"/>
        </w:rPr>
        <w:t>к административному регламенту</w:t>
      </w:r>
    </w:p>
    <w:p w14:paraId="60F00085" w14:textId="77777777" w:rsidR="00A870A6" w:rsidRPr="007D6368" w:rsidRDefault="00A870A6" w:rsidP="00A870A6">
      <w:pPr>
        <w:pStyle w:val="ConsPlusNormal"/>
        <w:jc w:val="right"/>
        <w:outlineLvl w:val="1"/>
        <w:rPr>
          <w:rFonts w:ascii="Times New Roman" w:hAnsi="Times New Roman" w:cs="Times New Roman"/>
          <w:sz w:val="28"/>
          <w:szCs w:val="28"/>
        </w:rPr>
      </w:pPr>
    </w:p>
    <w:p w14:paraId="7250E4ED" w14:textId="77777777" w:rsidR="00A870A6" w:rsidRPr="007D6368" w:rsidRDefault="00A870A6" w:rsidP="00A870A6">
      <w:pPr>
        <w:pStyle w:val="ConsPlusNormal"/>
        <w:jc w:val="right"/>
        <w:outlineLvl w:val="1"/>
        <w:rPr>
          <w:rFonts w:ascii="Times New Roman" w:hAnsi="Times New Roman" w:cs="Times New Roman"/>
          <w:sz w:val="28"/>
          <w:szCs w:val="28"/>
        </w:rPr>
      </w:pPr>
    </w:p>
    <w:p w14:paraId="246B468B" w14:textId="77777777" w:rsidR="00A870A6" w:rsidRPr="007D6368" w:rsidRDefault="00A870A6" w:rsidP="00A870A6">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РЕШЕНИЕ</w:t>
      </w:r>
    </w:p>
    <w:p w14:paraId="427E1272" w14:textId="77777777" w:rsidR="00A870A6" w:rsidRPr="007D6368" w:rsidRDefault="00A870A6" w:rsidP="00A870A6">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(распоряжение и т.д.)</w:t>
      </w:r>
    </w:p>
    <w:p w14:paraId="799671FB" w14:textId="77777777" w:rsidR="00A870A6" w:rsidRPr="007D6368" w:rsidRDefault="00A870A6" w:rsidP="00A870A6">
      <w:pPr>
        <w:pStyle w:val="ConsPlusNormal"/>
        <w:jc w:val="center"/>
        <w:outlineLvl w:val="1"/>
        <w:rPr>
          <w:rFonts w:ascii="Times New Roman" w:hAnsi="Times New Roman" w:cs="Times New Roman"/>
          <w:sz w:val="28"/>
          <w:szCs w:val="28"/>
        </w:rPr>
      </w:pPr>
    </w:p>
    <w:p w14:paraId="1B9FB0D5" w14:textId="5BE5558C" w:rsidR="00A870A6" w:rsidRPr="007D6368" w:rsidRDefault="00A870A6" w:rsidP="00A870A6">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____________________</w:t>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t>№________</w:t>
      </w:r>
    </w:p>
    <w:p w14:paraId="584F9E97" w14:textId="77777777" w:rsidR="00A870A6" w:rsidRPr="007D6368" w:rsidRDefault="00A870A6" w:rsidP="00A870A6">
      <w:pPr>
        <w:pStyle w:val="ConsPlusNormal"/>
        <w:jc w:val="right"/>
        <w:outlineLvl w:val="1"/>
        <w:rPr>
          <w:rFonts w:ascii="Times New Roman" w:hAnsi="Times New Roman" w:cs="Times New Roman"/>
          <w:sz w:val="28"/>
          <w:szCs w:val="28"/>
        </w:rPr>
      </w:pPr>
    </w:p>
    <w:p w14:paraId="0183DE13" w14:textId="77777777" w:rsidR="00A870A6" w:rsidRPr="007D6368" w:rsidRDefault="00A870A6" w:rsidP="00A870A6">
      <w:pPr>
        <w:pStyle w:val="ConsPlusNormal"/>
        <w:jc w:val="right"/>
        <w:outlineLvl w:val="1"/>
        <w:rPr>
          <w:rFonts w:ascii="Times New Roman" w:hAnsi="Times New Roman" w:cs="Times New Roman"/>
          <w:sz w:val="28"/>
          <w:szCs w:val="28"/>
        </w:rPr>
      </w:pPr>
    </w:p>
    <w:p w14:paraId="3AEB42DD" w14:textId="77777777" w:rsidR="00A870A6" w:rsidRPr="007D6368" w:rsidRDefault="00A870A6" w:rsidP="00A870A6">
      <w:pPr>
        <w:pStyle w:val="ConsPlusNormal"/>
        <w:tabs>
          <w:tab w:val="left" w:pos="4007"/>
        </w:tabs>
        <w:jc w:val="center"/>
        <w:outlineLvl w:val="1"/>
        <w:rPr>
          <w:rFonts w:ascii="Times New Roman" w:hAnsi="Times New Roman" w:cs="Times New Roman"/>
          <w:sz w:val="28"/>
          <w:szCs w:val="28"/>
        </w:rPr>
      </w:pPr>
      <w:r w:rsidRPr="007D6368">
        <w:rPr>
          <w:rFonts w:ascii="Times New Roman" w:hAnsi="Times New Roman" w:cs="Times New Roman"/>
          <w:sz w:val="28"/>
          <w:szCs w:val="28"/>
        </w:rPr>
        <w:t>Об установлении публичного сервитута</w:t>
      </w:r>
    </w:p>
    <w:p w14:paraId="6E70E875" w14:textId="77777777" w:rsidR="00A870A6" w:rsidRPr="007D6368" w:rsidRDefault="00A870A6" w:rsidP="00A870A6">
      <w:pPr>
        <w:pStyle w:val="ConsPlusNormal"/>
        <w:jc w:val="right"/>
        <w:outlineLvl w:val="1"/>
        <w:rPr>
          <w:rFonts w:ascii="Times New Roman" w:hAnsi="Times New Roman" w:cs="Times New Roman"/>
          <w:sz w:val="28"/>
          <w:szCs w:val="28"/>
        </w:rPr>
      </w:pPr>
    </w:p>
    <w:p w14:paraId="2560B878" w14:textId="6B6A0E96" w:rsidR="00A870A6" w:rsidRPr="007D6368" w:rsidRDefault="00A870A6" w:rsidP="00A870A6">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Pr="007D6368">
        <w:rPr>
          <w:rFonts w:ascii="Times New Roman" w:hAnsi="Times New Roman" w:cs="Times New Roman"/>
          <w:sz w:val="28"/>
          <w:szCs w:val="28"/>
        </w:rPr>
        <w:tab/>
        <w:t xml:space="preserve">По результатам рассмотрения ходатайства № _________ от ____________ об установлении публичного сервитута в отношении земельных участков (земель) с кадастровыми номерами ________________ , расположенных </w:t>
      </w:r>
      <w:r w:rsidRPr="007D6368">
        <w:rPr>
          <w:rFonts w:ascii="Times New Roman" w:hAnsi="Times New Roman" w:cs="Times New Roman"/>
          <w:i/>
          <w:sz w:val="28"/>
          <w:szCs w:val="28"/>
        </w:rPr>
        <w:t>(адрес или описание местоположения таких земельных участков или земель)</w:t>
      </w:r>
      <w:r w:rsidRPr="007D6368">
        <w:rPr>
          <w:rFonts w:ascii="Times New Roman" w:hAnsi="Times New Roman" w:cs="Times New Roman"/>
          <w:sz w:val="28"/>
          <w:szCs w:val="28"/>
        </w:rPr>
        <w:t xml:space="preserve"> _____ , принято решение об установлении публичного сервитута на срок _________ в отношении указанных земельных участков (земель) в целях _______________</w:t>
      </w:r>
      <w:r>
        <w:rPr>
          <w:rFonts w:ascii="Times New Roman" w:hAnsi="Times New Roman" w:cs="Times New Roman"/>
          <w:sz w:val="28"/>
          <w:szCs w:val="28"/>
        </w:rPr>
        <w:t xml:space="preserve">_______________________________________________________ </w:t>
      </w:r>
      <w:r w:rsidRPr="007D6368">
        <w:rPr>
          <w:rFonts w:ascii="Times New Roman" w:hAnsi="Times New Roman" w:cs="Times New Roman"/>
          <w:sz w:val="28"/>
          <w:szCs w:val="28"/>
        </w:rPr>
        <w:t>(</w:t>
      </w:r>
      <w:r>
        <w:rPr>
          <w:rFonts w:ascii="Times New Roman" w:hAnsi="Times New Roman" w:cs="Times New Roman"/>
          <w:i/>
          <w:sz w:val="28"/>
          <w:szCs w:val="28"/>
        </w:rPr>
        <w:t xml:space="preserve">в соответствии с </w:t>
      </w:r>
      <w:proofErr w:type="spellStart"/>
      <w:r>
        <w:rPr>
          <w:rFonts w:ascii="Times New Roman" w:hAnsi="Times New Roman" w:cs="Times New Roman"/>
          <w:i/>
          <w:sz w:val="28"/>
          <w:szCs w:val="28"/>
        </w:rPr>
        <w:t>пп</w:t>
      </w:r>
      <w:proofErr w:type="spellEnd"/>
      <w:r>
        <w:rPr>
          <w:rFonts w:ascii="Times New Roman" w:hAnsi="Times New Roman" w:cs="Times New Roman"/>
          <w:i/>
          <w:sz w:val="28"/>
          <w:szCs w:val="28"/>
        </w:rPr>
        <w:t>. 1-7 п.4 ст.23 Земельного кодекса РФ</w:t>
      </w:r>
      <w:r w:rsidRPr="007D6368">
        <w:rPr>
          <w:rFonts w:ascii="Times New Roman" w:hAnsi="Times New Roman" w:cs="Times New Roman"/>
          <w:sz w:val="28"/>
          <w:szCs w:val="28"/>
        </w:rPr>
        <w:t>).</w:t>
      </w:r>
    </w:p>
    <w:p w14:paraId="0A919529" w14:textId="77777777" w:rsidR="00A870A6" w:rsidRPr="007D6368" w:rsidRDefault="00A870A6" w:rsidP="00A870A6">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t>Сведения о публичном сервитуте:</w:t>
      </w:r>
    </w:p>
    <w:p w14:paraId="0E13F6E7" w14:textId="77777777" w:rsidR="00A870A6" w:rsidRPr="007D6368" w:rsidRDefault="00A870A6" w:rsidP="00A870A6">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t>1. Сведение об обладателе публичного сервитута.</w:t>
      </w:r>
    </w:p>
    <w:p w14:paraId="2EF3A774" w14:textId="77777777" w:rsidR="00A870A6" w:rsidRPr="007D6368" w:rsidRDefault="00A870A6" w:rsidP="00A870A6">
      <w:pPr>
        <w:pStyle w:val="ConsPlusNormal"/>
        <w:tabs>
          <w:tab w:val="left" w:pos="555"/>
        </w:tabs>
        <w:jc w:val="both"/>
        <w:outlineLvl w:val="1"/>
        <w:rPr>
          <w:rFonts w:ascii="Times New Roman" w:hAnsi="Times New Roman" w:cs="Times New Roman"/>
          <w:i/>
          <w:sz w:val="28"/>
          <w:szCs w:val="28"/>
        </w:rPr>
      </w:pPr>
      <w:r w:rsidRPr="007D6368">
        <w:rPr>
          <w:rFonts w:ascii="Times New Roman" w:hAnsi="Times New Roman" w:cs="Times New Roman"/>
          <w:sz w:val="28"/>
          <w:szCs w:val="28"/>
        </w:rPr>
        <w:tab/>
      </w:r>
      <w:r>
        <w:rPr>
          <w:rFonts w:ascii="Times New Roman" w:hAnsi="Times New Roman" w:cs="Times New Roman"/>
          <w:sz w:val="28"/>
          <w:szCs w:val="28"/>
        </w:rPr>
        <w:t>2</w:t>
      </w:r>
      <w:r w:rsidRPr="007D6368">
        <w:rPr>
          <w:rFonts w:ascii="Times New Roman" w:hAnsi="Times New Roman" w:cs="Times New Roman"/>
          <w:sz w:val="28"/>
          <w:szCs w:val="28"/>
        </w:rPr>
        <w:t>. Кадастровые номера земельных участков (при их наличии), в отношении которых устанавливается публичный сервитут: ______________</w:t>
      </w:r>
      <w:proofErr w:type="gramStart"/>
      <w:r w:rsidRPr="007D6368">
        <w:rPr>
          <w:rFonts w:ascii="Times New Roman" w:hAnsi="Times New Roman" w:cs="Times New Roman"/>
          <w:sz w:val="28"/>
          <w:szCs w:val="28"/>
        </w:rPr>
        <w:t>_</w:t>
      </w:r>
      <w:r w:rsidRPr="007D6368">
        <w:rPr>
          <w:rFonts w:ascii="Times New Roman" w:hAnsi="Times New Roman" w:cs="Times New Roman"/>
          <w:i/>
          <w:sz w:val="28"/>
          <w:szCs w:val="28"/>
        </w:rPr>
        <w:t xml:space="preserve"> ;</w:t>
      </w:r>
      <w:proofErr w:type="gramEnd"/>
    </w:p>
    <w:p w14:paraId="546BD512" w14:textId="77777777" w:rsidR="00A870A6" w:rsidRPr="007D6368" w:rsidRDefault="00A870A6" w:rsidP="00A870A6">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t>Кадастровый квартал, в котором расположены земли: ________________</w:t>
      </w:r>
      <w:proofErr w:type="gramStart"/>
      <w:r w:rsidRPr="007D6368">
        <w:rPr>
          <w:rFonts w:ascii="Times New Roman" w:hAnsi="Times New Roman" w:cs="Times New Roman"/>
          <w:sz w:val="28"/>
          <w:szCs w:val="28"/>
        </w:rPr>
        <w:t>_ ;</w:t>
      </w:r>
      <w:proofErr w:type="gramEnd"/>
    </w:p>
    <w:p w14:paraId="47D9FBC4" w14:textId="77777777" w:rsidR="00A870A6" w:rsidRPr="007D6368" w:rsidRDefault="00A870A6" w:rsidP="00A870A6">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t xml:space="preserve">Адреса или описание местоположения таких земельных участков или </w:t>
      </w:r>
      <w:proofErr w:type="gramStart"/>
      <w:r w:rsidRPr="007D6368">
        <w:rPr>
          <w:rFonts w:ascii="Times New Roman" w:hAnsi="Times New Roman" w:cs="Times New Roman"/>
          <w:sz w:val="28"/>
          <w:szCs w:val="28"/>
        </w:rPr>
        <w:t>земель:</w:t>
      </w:r>
      <w:r>
        <w:rPr>
          <w:rFonts w:ascii="Times New Roman" w:hAnsi="Times New Roman" w:cs="Times New Roman"/>
          <w:sz w:val="28"/>
          <w:szCs w:val="28"/>
        </w:rPr>
        <w:t>_</w:t>
      </w:r>
      <w:proofErr w:type="gramEnd"/>
      <w:r>
        <w:rPr>
          <w:rFonts w:ascii="Times New Roman" w:hAnsi="Times New Roman" w:cs="Times New Roman"/>
          <w:sz w:val="28"/>
          <w:szCs w:val="28"/>
        </w:rPr>
        <w:t>_______________________________________________________________</w:t>
      </w:r>
    </w:p>
    <w:p w14:paraId="109C5B15" w14:textId="77777777" w:rsidR="00A870A6" w:rsidRPr="007D6368" w:rsidRDefault="00A870A6" w:rsidP="00A870A6">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Pr>
          <w:rFonts w:ascii="Times New Roman" w:hAnsi="Times New Roman" w:cs="Times New Roman"/>
          <w:sz w:val="28"/>
          <w:szCs w:val="28"/>
        </w:rPr>
        <w:t>3</w:t>
      </w:r>
      <w:r w:rsidRPr="007D6368">
        <w:rPr>
          <w:rFonts w:ascii="Times New Roman" w:hAnsi="Times New Roman" w:cs="Times New Roman"/>
          <w:sz w:val="28"/>
          <w:szCs w:val="28"/>
        </w:rPr>
        <w:t>. Срок публичного сервитута: _________________</w:t>
      </w:r>
      <w:proofErr w:type="gramStart"/>
      <w:r w:rsidRPr="007D6368">
        <w:rPr>
          <w:rFonts w:ascii="Times New Roman" w:hAnsi="Times New Roman" w:cs="Times New Roman"/>
          <w:sz w:val="28"/>
          <w:szCs w:val="28"/>
        </w:rPr>
        <w:t>_ ;</w:t>
      </w:r>
      <w:proofErr w:type="gramEnd"/>
    </w:p>
    <w:p w14:paraId="595EF60A" w14:textId="77777777" w:rsidR="00A870A6" w:rsidRPr="007D6368" w:rsidRDefault="00A870A6" w:rsidP="00A870A6">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Pr>
          <w:rFonts w:ascii="Times New Roman" w:hAnsi="Times New Roman" w:cs="Times New Roman"/>
          <w:sz w:val="28"/>
          <w:szCs w:val="28"/>
        </w:rPr>
        <w:t>4</w:t>
      </w:r>
      <w:r w:rsidRPr="007D6368">
        <w:rPr>
          <w:rFonts w:ascii="Times New Roman" w:hAnsi="Times New Roman" w:cs="Times New Roman"/>
          <w:sz w:val="28"/>
          <w:szCs w:val="28"/>
        </w:rPr>
        <w:t>. Срок, в течение которого использование земельного участка (его части) и (или)</w:t>
      </w:r>
      <w:r>
        <w:rPr>
          <w:rFonts w:ascii="Times New Roman" w:hAnsi="Times New Roman" w:cs="Times New Roman"/>
          <w:sz w:val="28"/>
          <w:szCs w:val="28"/>
        </w:rPr>
        <w:t xml:space="preserve"> </w:t>
      </w:r>
      <w:r w:rsidRPr="007D6368">
        <w:rPr>
          <w:rFonts w:ascii="Times New Roman" w:hAnsi="Times New Roman" w:cs="Times New Roman"/>
          <w:sz w:val="28"/>
          <w:szCs w:val="28"/>
        </w:rPr>
        <w:t>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w:t>
      </w:r>
      <w:r w:rsidRPr="007D6368">
        <w:rPr>
          <w:rFonts w:ascii="Times New Roman" w:hAnsi="Times New Roman" w:cs="Times New Roman"/>
          <w:i/>
          <w:sz w:val="28"/>
          <w:szCs w:val="28"/>
        </w:rPr>
        <w:t>при наличии такого срока</w:t>
      </w:r>
      <w:r w:rsidRPr="007D6368">
        <w:rPr>
          <w:rFonts w:ascii="Times New Roman" w:hAnsi="Times New Roman" w:cs="Times New Roman"/>
          <w:sz w:val="28"/>
          <w:szCs w:val="28"/>
        </w:rPr>
        <w:t>): _________________</w:t>
      </w:r>
      <w:r>
        <w:rPr>
          <w:rFonts w:ascii="Times New Roman" w:hAnsi="Times New Roman" w:cs="Times New Roman"/>
          <w:sz w:val="28"/>
          <w:szCs w:val="28"/>
        </w:rPr>
        <w:t>____________________________________________________</w:t>
      </w:r>
      <w:r w:rsidRPr="007D6368">
        <w:rPr>
          <w:rFonts w:ascii="Times New Roman" w:hAnsi="Times New Roman" w:cs="Times New Roman"/>
          <w:sz w:val="28"/>
          <w:szCs w:val="28"/>
        </w:rPr>
        <w:t xml:space="preserve"> ;</w:t>
      </w:r>
    </w:p>
    <w:p w14:paraId="2B11CD6D" w14:textId="77777777" w:rsidR="00A870A6" w:rsidRPr="007D6368" w:rsidRDefault="00A870A6" w:rsidP="00A870A6">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t>6. Реквизиты решений об утверждении документов или</w:t>
      </w:r>
      <w:r>
        <w:rPr>
          <w:rFonts w:ascii="Times New Roman" w:hAnsi="Times New Roman" w:cs="Times New Roman"/>
          <w:sz w:val="28"/>
          <w:szCs w:val="28"/>
        </w:rPr>
        <w:t xml:space="preserve"> реквизиты документов</w:t>
      </w:r>
      <w:r w:rsidRPr="007D6368">
        <w:rPr>
          <w:rFonts w:ascii="Times New Roman" w:hAnsi="Times New Roman" w:cs="Times New Roman"/>
          <w:sz w:val="28"/>
          <w:szCs w:val="28"/>
        </w:rPr>
        <w:t xml:space="preserve"> в случае, если решение об установлении публичного сервитута принималось в соответствии с указанными документами (</w:t>
      </w:r>
      <w:r w:rsidRPr="007D6368">
        <w:rPr>
          <w:rFonts w:ascii="Times New Roman" w:hAnsi="Times New Roman" w:cs="Times New Roman"/>
          <w:i/>
          <w:sz w:val="28"/>
          <w:szCs w:val="28"/>
        </w:rPr>
        <w:t>при наличии решений</w:t>
      </w:r>
      <w:r w:rsidRPr="007D6368">
        <w:rPr>
          <w:rFonts w:ascii="Times New Roman" w:hAnsi="Times New Roman" w:cs="Times New Roman"/>
          <w:sz w:val="28"/>
          <w:szCs w:val="28"/>
        </w:rPr>
        <w:t>)</w:t>
      </w:r>
      <w:proofErr w:type="gramStart"/>
      <w:r w:rsidRPr="007D6368">
        <w:rPr>
          <w:rFonts w:ascii="Times New Roman" w:hAnsi="Times New Roman" w:cs="Times New Roman"/>
          <w:sz w:val="28"/>
          <w:szCs w:val="28"/>
        </w:rPr>
        <w:t>: ;</w:t>
      </w:r>
      <w:proofErr w:type="gramEnd"/>
    </w:p>
    <w:p w14:paraId="6502A8BC" w14:textId="77777777" w:rsidR="00A870A6" w:rsidRPr="007D6368" w:rsidRDefault="00A870A6" w:rsidP="00A870A6">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Pr>
          <w:rFonts w:ascii="Times New Roman" w:hAnsi="Times New Roman" w:cs="Times New Roman"/>
          <w:sz w:val="28"/>
          <w:szCs w:val="28"/>
        </w:rPr>
        <w:t>7</w:t>
      </w:r>
      <w:r w:rsidRPr="007D6368">
        <w:rPr>
          <w:rFonts w:ascii="Times New Roman" w:hAnsi="Times New Roman" w:cs="Times New Roman"/>
          <w:sz w:val="28"/>
          <w:szCs w:val="28"/>
        </w:rPr>
        <w:t>.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w:t>
      </w:r>
      <w:r>
        <w:rPr>
          <w:rFonts w:ascii="Times New Roman" w:hAnsi="Times New Roman" w:cs="Times New Roman"/>
          <w:sz w:val="28"/>
          <w:szCs w:val="28"/>
        </w:rPr>
        <w:t xml:space="preserve"> </w:t>
      </w:r>
      <w:r w:rsidRPr="007D6368">
        <w:rPr>
          <w:rFonts w:ascii="Times New Roman" w:hAnsi="Times New Roman" w:cs="Times New Roman"/>
          <w:sz w:val="28"/>
          <w:szCs w:val="28"/>
        </w:rPr>
        <w:t>наличии): _______________________________________</w:t>
      </w:r>
      <w:r>
        <w:rPr>
          <w:rFonts w:ascii="Times New Roman" w:hAnsi="Times New Roman" w:cs="Times New Roman"/>
          <w:sz w:val="28"/>
          <w:szCs w:val="28"/>
        </w:rPr>
        <w:t>______________________________</w:t>
      </w:r>
      <w:r w:rsidRPr="007D6368">
        <w:rPr>
          <w:rFonts w:ascii="Times New Roman" w:hAnsi="Times New Roman" w:cs="Times New Roman"/>
          <w:sz w:val="28"/>
          <w:szCs w:val="28"/>
        </w:rPr>
        <w:t xml:space="preserve"> ;</w:t>
      </w:r>
    </w:p>
    <w:p w14:paraId="321021D8" w14:textId="77777777" w:rsidR="00A870A6" w:rsidRPr="007D6368" w:rsidRDefault="00A870A6" w:rsidP="00A870A6">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t xml:space="preserve">9. График проведения работ при осуществлении деятельности, для обеспечения которой устанавливается публичный сервитут (в случае установления </w:t>
      </w:r>
      <w:r w:rsidRPr="007D6368">
        <w:rPr>
          <w:rFonts w:ascii="Times New Roman" w:hAnsi="Times New Roman" w:cs="Times New Roman"/>
          <w:sz w:val="28"/>
          <w:szCs w:val="28"/>
        </w:rPr>
        <w:lastRenderedPageBreak/>
        <w:t>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 __________________</w:t>
      </w:r>
      <w:r>
        <w:rPr>
          <w:rFonts w:ascii="Times New Roman" w:hAnsi="Times New Roman" w:cs="Times New Roman"/>
          <w:sz w:val="28"/>
          <w:szCs w:val="28"/>
        </w:rPr>
        <w:t>________________________________</w:t>
      </w:r>
      <w:r w:rsidRPr="007D6368">
        <w:rPr>
          <w:rFonts w:ascii="Times New Roman" w:hAnsi="Times New Roman" w:cs="Times New Roman"/>
          <w:sz w:val="28"/>
          <w:szCs w:val="28"/>
        </w:rPr>
        <w:t xml:space="preserve"> ;</w:t>
      </w:r>
    </w:p>
    <w:p w14:paraId="2FEF2460" w14:textId="4B2CC286" w:rsidR="00A870A6" w:rsidRPr="007D6368" w:rsidRDefault="00A870A6" w:rsidP="00A870A6">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t xml:space="preserve">10. </w:t>
      </w:r>
      <w:r w:rsidRPr="00292BAF">
        <w:rPr>
          <w:rFonts w:ascii="Times New Roman" w:hAnsi="Times New Roman" w:cs="Times New Roman"/>
          <w:sz w:val="28"/>
          <w:szCs w:val="28"/>
        </w:rPr>
        <w:t xml:space="preserve">указание на обязанность обладателя публичного сервитута </w:t>
      </w:r>
      <w:r>
        <w:rPr>
          <w:rFonts w:ascii="Times New Roman" w:hAnsi="Times New Roman" w:cs="Times New Roman"/>
          <w:sz w:val="28"/>
          <w:szCs w:val="28"/>
        </w:rPr>
        <w:t>обеспечивать состояние земельного участка</w:t>
      </w:r>
      <w:r w:rsidRPr="00292BAF">
        <w:rPr>
          <w:rFonts w:ascii="Times New Roman" w:hAnsi="Times New Roman" w:cs="Times New Roman"/>
          <w:sz w:val="28"/>
          <w:szCs w:val="28"/>
        </w:rPr>
        <w:t>, пригодно</w:t>
      </w:r>
      <w:r>
        <w:rPr>
          <w:rFonts w:ascii="Times New Roman" w:hAnsi="Times New Roman" w:cs="Times New Roman"/>
          <w:sz w:val="28"/>
          <w:szCs w:val="28"/>
        </w:rPr>
        <w:t>е</w:t>
      </w:r>
      <w:r w:rsidRPr="00292BAF">
        <w:rPr>
          <w:rFonts w:ascii="Times New Roman" w:hAnsi="Times New Roman" w:cs="Times New Roman"/>
          <w:sz w:val="28"/>
          <w:szCs w:val="28"/>
        </w:rPr>
        <w:t xml:space="preserve"> для использования в соответствии с видом разрешенного использования</w:t>
      </w:r>
      <w:r>
        <w:rPr>
          <w:rFonts w:ascii="Times New Roman" w:hAnsi="Times New Roman" w:cs="Times New Roman"/>
          <w:sz w:val="28"/>
          <w:szCs w:val="28"/>
        </w:rPr>
        <w:t xml:space="preserve">, а в случае неисполнения данного обязательства </w:t>
      </w:r>
      <w:r w:rsidRPr="00292BAF">
        <w:rPr>
          <w:rFonts w:ascii="Times New Roman" w:hAnsi="Times New Roman" w:cs="Times New Roman"/>
          <w:sz w:val="28"/>
          <w:szCs w:val="28"/>
        </w:rPr>
        <w:t xml:space="preserve">привести земельный участок в </w:t>
      </w:r>
      <w:r>
        <w:rPr>
          <w:rFonts w:ascii="Times New Roman" w:hAnsi="Times New Roman" w:cs="Times New Roman"/>
          <w:sz w:val="28"/>
          <w:szCs w:val="28"/>
        </w:rPr>
        <w:t xml:space="preserve">такое состояние </w:t>
      </w:r>
      <w:r w:rsidRPr="00292BAF">
        <w:rPr>
          <w:rFonts w:ascii="Times New Roman" w:hAnsi="Times New Roman" w:cs="Times New Roman"/>
          <w:sz w:val="28"/>
          <w:szCs w:val="28"/>
        </w:rPr>
        <w:t>и на сроки исполнения указанной обязанности</w:t>
      </w:r>
      <w:r w:rsidRPr="007D6368">
        <w:rPr>
          <w:rFonts w:ascii="Times New Roman" w:hAnsi="Times New Roman" w:cs="Times New Roman"/>
          <w:sz w:val="28"/>
          <w:szCs w:val="28"/>
        </w:rPr>
        <w:t>:</w:t>
      </w:r>
      <w:r>
        <w:rPr>
          <w:rFonts w:ascii="Times New Roman" w:hAnsi="Times New Roman" w:cs="Times New Roman"/>
          <w:sz w:val="28"/>
          <w:szCs w:val="28"/>
        </w:rPr>
        <w:t>_______________________________________</w:t>
      </w:r>
    </w:p>
    <w:p w14:paraId="0453469A" w14:textId="77777777" w:rsidR="00A870A6" w:rsidRPr="007D6368" w:rsidRDefault="00A870A6" w:rsidP="00A870A6">
      <w:pPr>
        <w:pStyle w:val="ConsPlusNormal"/>
        <w:jc w:val="right"/>
        <w:outlineLvl w:val="1"/>
        <w:rPr>
          <w:rFonts w:ascii="Times New Roman" w:hAnsi="Times New Roman" w:cs="Times New Roman"/>
          <w:sz w:val="28"/>
          <w:szCs w:val="28"/>
        </w:rPr>
      </w:pPr>
    </w:p>
    <w:p w14:paraId="09C83F9D" w14:textId="5FD47CD3" w:rsidR="00A870A6" w:rsidRDefault="00A870A6" w:rsidP="00A870A6">
      <w:pPr>
        <w:pStyle w:val="ConsPlusNormal"/>
        <w:jc w:val="right"/>
        <w:outlineLvl w:val="1"/>
        <w:rPr>
          <w:rFonts w:ascii="Times New Roman" w:hAnsi="Times New Roman" w:cs="Times New Roman"/>
          <w:sz w:val="28"/>
          <w:szCs w:val="28"/>
        </w:rPr>
      </w:pPr>
    </w:p>
    <w:p w14:paraId="75C58337" w14:textId="77777777" w:rsidR="007D2DDE" w:rsidRPr="007D6368" w:rsidRDefault="007D2DDE" w:rsidP="00A870A6">
      <w:pPr>
        <w:pStyle w:val="ConsPlusNormal"/>
        <w:jc w:val="right"/>
        <w:outlineLvl w:val="1"/>
        <w:rPr>
          <w:rFonts w:ascii="Times New Roman" w:hAnsi="Times New Roman" w:cs="Times New Roman"/>
          <w:sz w:val="28"/>
          <w:szCs w:val="28"/>
        </w:rPr>
      </w:pPr>
    </w:p>
    <w:p w14:paraId="623D3051" w14:textId="327B98C6" w:rsidR="00A870A6" w:rsidRDefault="00A870A6" w:rsidP="00A870A6">
      <w:pPr>
        <w:pStyle w:val="ConsPlusNormal"/>
        <w:outlineLvl w:val="1"/>
        <w:rPr>
          <w:rFonts w:ascii="Times New Roman" w:hAnsi="Times New Roman" w:cs="Times New Roman"/>
          <w:sz w:val="28"/>
          <w:szCs w:val="28"/>
        </w:rPr>
      </w:pPr>
      <w:r>
        <w:rPr>
          <w:rFonts w:ascii="Times New Roman" w:hAnsi="Times New Roman" w:cs="Times New Roman"/>
          <w:sz w:val="28"/>
          <w:szCs w:val="28"/>
        </w:rPr>
        <w:t>Г</w:t>
      </w:r>
      <w:r w:rsidRPr="007D6368">
        <w:rPr>
          <w:rFonts w:ascii="Times New Roman" w:hAnsi="Times New Roman" w:cs="Times New Roman"/>
          <w:sz w:val="28"/>
          <w:szCs w:val="28"/>
        </w:rPr>
        <w:t xml:space="preserve">лава Администрации    </w:t>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t xml:space="preserve">      ___________</w:t>
      </w:r>
    </w:p>
    <w:p w14:paraId="351468E7" w14:textId="60737BCD" w:rsidR="006A0E83" w:rsidRPr="006D7163" w:rsidRDefault="006A0E83" w:rsidP="00F16B97">
      <w:pPr>
        <w:autoSpaceDE w:val="0"/>
        <w:autoSpaceDN w:val="0"/>
        <w:adjustRightInd w:val="0"/>
        <w:ind w:firstLine="708"/>
        <w:jc w:val="both"/>
      </w:pPr>
    </w:p>
    <w:sectPr w:rsidR="006A0E83" w:rsidRPr="006D7163" w:rsidSect="00F16B97">
      <w:headerReference w:type="default" r:id="rId14"/>
      <w:pgSz w:w="11906" w:h="16838"/>
      <w:pgMar w:top="1134" w:right="850" w:bottom="568"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5599B8" w14:textId="77777777" w:rsidR="00A93F78" w:rsidRDefault="00A93F78" w:rsidP="0063378E">
      <w:r>
        <w:separator/>
      </w:r>
    </w:p>
  </w:endnote>
  <w:endnote w:type="continuationSeparator" w:id="0">
    <w:p w14:paraId="46814E53" w14:textId="77777777" w:rsidR="00A93F78" w:rsidRDefault="00A93F78" w:rsidP="0063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62B4F5" w14:textId="77777777" w:rsidR="00A93F78" w:rsidRDefault="00A93F78" w:rsidP="0063378E">
      <w:r>
        <w:separator/>
      </w:r>
    </w:p>
  </w:footnote>
  <w:footnote w:type="continuationSeparator" w:id="0">
    <w:p w14:paraId="7D9BEF09" w14:textId="77777777" w:rsidR="00A93F78" w:rsidRDefault="00A93F78" w:rsidP="00633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1037722"/>
      <w:docPartObj>
        <w:docPartGallery w:val="Page Numbers (Top of Page)"/>
        <w:docPartUnique/>
      </w:docPartObj>
    </w:sdtPr>
    <w:sdtEndPr/>
    <w:sdtContent>
      <w:p w14:paraId="0355A0DB" w14:textId="77777777" w:rsidR="00A870A6" w:rsidRDefault="00A870A6">
        <w:pPr>
          <w:pStyle w:val="a7"/>
          <w:jc w:val="center"/>
        </w:pPr>
        <w:r>
          <w:fldChar w:fldCharType="begin"/>
        </w:r>
        <w:r>
          <w:instrText>PAGE   \* MERGEFORMAT</w:instrText>
        </w:r>
        <w:r>
          <w:fldChar w:fldCharType="separate"/>
        </w:r>
        <w:r>
          <w:rPr>
            <w:noProof/>
          </w:rPr>
          <w:t>32</w:t>
        </w:r>
        <w:r>
          <w:fldChar w:fldCharType="end"/>
        </w:r>
      </w:p>
    </w:sdtContent>
  </w:sdt>
  <w:p w14:paraId="07089C1F" w14:textId="77777777" w:rsidR="00A870A6" w:rsidRDefault="00A870A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8868"/>
      <w:docPartObj>
        <w:docPartGallery w:val="Page Numbers (Top of Page)"/>
        <w:docPartUnique/>
      </w:docPartObj>
    </w:sdtPr>
    <w:sdtEndPr/>
    <w:sdtContent>
      <w:p w14:paraId="5D024598" w14:textId="77777777" w:rsidR="00F16B97" w:rsidRDefault="00F16B97">
        <w:pPr>
          <w:pStyle w:val="a7"/>
          <w:jc w:val="center"/>
        </w:pPr>
        <w:r>
          <w:fldChar w:fldCharType="begin"/>
        </w:r>
        <w:r>
          <w:instrText>PAGE   \* MERGEFORMAT</w:instrText>
        </w:r>
        <w:r>
          <w:fldChar w:fldCharType="separate"/>
        </w:r>
        <w:r>
          <w:rPr>
            <w:noProof/>
          </w:rPr>
          <w:t>23</w:t>
        </w:r>
        <w:r>
          <w:fldChar w:fldCharType="end"/>
        </w:r>
      </w:p>
    </w:sdtContent>
  </w:sdt>
  <w:p w14:paraId="3B34CD08" w14:textId="77777777" w:rsidR="00F16B97" w:rsidRDefault="00F16B9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CF3C45"/>
    <w:multiLevelType w:val="hybridMultilevel"/>
    <w:tmpl w:val="D4E84C68"/>
    <w:lvl w:ilvl="0" w:tplc="84D08F96">
      <w:start w:val="1"/>
      <w:numFmt w:val="bullet"/>
      <w:lvlText w:val=""/>
      <w:lvlJc w:val="left"/>
      <w:pPr>
        <w:ind w:left="1429" w:hanging="360"/>
      </w:pPr>
      <w:rPr>
        <w:rFonts w:ascii="Symbol" w:hAnsi="Symbol" w:hint="default"/>
      </w:rPr>
    </w:lvl>
    <w:lvl w:ilvl="1" w:tplc="84D08F9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DB0633D"/>
    <w:multiLevelType w:val="hybridMultilevel"/>
    <w:tmpl w:val="C404780E"/>
    <w:lvl w:ilvl="0" w:tplc="84D08F96">
      <w:start w:val="1"/>
      <w:numFmt w:val="bullet"/>
      <w:lvlText w:val=""/>
      <w:lvlJc w:val="left"/>
      <w:pPr>
        <w:ind w:left="1713" w:hanging="360"/>
      </w:pPr>
      <w:rPr>
        <w:rFonts w:ascii="Symbol" w:hAnsi="Symbol" w:hint="default"/>
      </w:rPr>
    </w:lvl>
    <w:lvl w:ilvl="1" w:tplc="0C9ADDF8">
      <w:numFmt w:val="bullet"/>
      <w:lvlText w:val="-"/>
      <w:lvlJc w:val="left"/>
      <w:pPr>
        <w:ind w:left="2943" w:hanging="870"/>
      </w:pPr>
      <w:rPr>
        <w:rFonts w:ascii="Times New Roman" w:eastAsia="Times New Roman" w:hAnsi="Times New Roman" w:cs="Times New Roman"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D23826"/>
    <w:multiLevelType w:val="multilevel"/>
    <w:tmpl w:val="C90A2B3C"/>
    <w:lvl w:ilvl="0">
      <w:start w:val="1"/>
      <w:numFmt w:val="decimal"/>
      <w:lvlText w:val="%1)"/>
      <w:lvlJc w:val="left"/>
      <w:pPr>
        <w:tabs>
          <w:tab w:val="num" w:pos="851"/>
        </w:tabs>
        <w:ind w:left="121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58993FAC"/>
    <w:multiLevelType w:val="hybridMultilevel"/>
    <w:tmpl w:val="EC2ACED2"/>
    <w:lvl w:ilvl="0" w:tplc="D996F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EC16618"/>
    <w:multiLevelType w:val="hybridMultilevel"/>
    <w:tmpl w:val="F7D67CE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4"/>
  </w:num>
  <w:num w:numId="5">
    <w:abstractNumId w:val="1"/>
  </w:num>
  <w:num w:numId="6">
    <w:abstractNumId w:val="7"/>
  </w:num>
  <w:num w:numId="7">
    <w:abstractNumId w:val="0"/>
  </w:num>
  <w:num w:numId="8">
    <w:abstractNumId w:val="10"/>
  </w:num>
  <w:num w:numId="9">
    <w:abstractNumId w:val="3"/>
  </w:num>
  <w:num w:numId="10">
    <w:abstractNumId w:val="8"/>
  </w:num>
  <w:num w:numId="1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E8F"/>
    <w:rsid w:val="00085DB8"/>
    <w:rsid w:val="000C503C"/>
    <w:rsid w:val="001B0E15"/>
    <w:rsid w:val="002230F3"/>
    <w:rsid w:val="002A3C91"/>
    <w:rsid w:val="00312F48"/>
    <w:rsid w:val="003D68FF"/>
    <w:rsid w:val="00443D35"/>
    <w:rsid w:val="00470D01"/>
    <w:rsid w:val="00477000"/>
    <w:rsid w:val="004B0B6C"/>
    <w:rsid w:val="004B73F0"/>
    <w:rsid w:val="00574228"/>
    <w:rsid w:val="005C486B"/>
    <w:rsid w:val="00613C03"/>
    <w:rsid w:val="00617891"/>
    <w:rsid w:val="0063378E"/>
    <w:rsid w:val="0069148A"/>
    <w:rsid w:val="006A0E83"/>
    <w:rsid w:val="006A67DA"/>
    <w:rsid w:val="006E48BD"/>
    <w:rsid w:val="007D2DDE"/>
    <w:rsid w:val="008152F0"/>
    <w:rsid w:val="008B06D8"/>
    <w:rsid w:val="00945D16"/>
    <w:rsid w:val="00952B06"/>
    <w:rsid w:val="009C011A"/>
    <w:rsid w:val="009F164D"/>
    <w:rsid w:val="00A7434A"/>
    <w:rsid w:val="00A81386"/>
    <w:rsid w:val="00A870A6"/>
    <w:rsid w:val="00A93F78"/>
    <w:rsid w:val="00AB57FC"/>
    <w:rsid w:val="00B033DB"/>
    <w:rsid w:val="00B81C05"/>
    <w:rsid w:val="00B856F7"/>
    <w:rsid w:val="00C11801"/>
    <w:rsid w:val="00C84305"/>
    <w:rsid w:val="00CA490A"/>
    <w:rsid w:val="00D045AB"/>
    <w:rsid w:val="00D112FC"/>
    <w:rsid w:val="00D777C6"/>
    <w:rsid w:val="00D77E8F"/>
    <w:rsid w:val="00DC6177"/>
    <w:rsid w:val="00DE1980"/>
    <w:rsid w:val="00E06B19"/>
    <w:rsid w:val="00E42AD4"/>
    <w:rsid w:val="00E50465"/>
    <w:rsid w:val="00E86C84"/>
    <w:rsid w:val="00F16B97"/>
    <w:rsid w:val="00FF4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56A28"/>
  <w15:chartTrackingRefBased/>
  <w15:docId w15:val="{502EABC8-829B-4D78-8608-E50BCB66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E8F"/>
    <w:pPr>
      <w:spacing w:after="0" w:line="240" w:lineRule="auto"/>
    </w:pPr>
    <w:rPr>
      <w:rFonts w:ascii="Times New Roman" w:eastAsia="Calibri" w:hAnsi="Times New Roman" w:cs="Times New Roman"/>
      <w:sz w:val="24"/>
      <w:szCs w:val="24"/>
      <w:lang w:eastAsia="ru-RU"/>
    </w:rPr>
  </w:style>
  <w:style w:type="paragraph" w:styleId="10">
    <w:name w:val="heading 1"/>
    <w:basedOn w:val="a"/>
    <w:next w:val="a"/>
    <w:link w:val="11"/>
    <w:qFormat/>
    <w:rsid w:val="00D77E8F"/>
    <w:pPr>
      <w:keepNext/>
      <w:outlineLvl w:val="0"/>
    </w:pPr>
    <w:rPr>
      <w:b/>
      <w:bCs/>
    </w:rPr>
  </w:style>
  <w:style w:type="paragraph" w:styleId="2">
    <w:name w:val="heading 2"/>
    <w:basedOn w:val="a"/>
    <w:next w:val="a"/>
    <w:link w:val="20"/>
    <w:unhideWhenUsed/>
    <w:qFormat/>
    <w:rsid w:val="00D77E8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D77E8F"/>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9"/>
    <w:qFormat/>
    <w:rsid w:val="00470D01"/>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D77E8F"/>
    <w:rPr>
      <w:rFonts w:ascii="Times New Roman" w:eastAsia="Calibri" w:hAnsi="Times New Roman" w:cs="Times New Roman"/>
      <w:b/>
      <w:bCs/>
      <w:sz w:val="24"/>
      <w:szCs w:val="24"/>
      <w:lang w:eastAsia="ru-RU"/>
    </w:rPr>
  </w:style>
  <w:style w:type="paragraph" w:customStyle="1" w:styleId="headertext">
    <w:name w:val="headertext"/>
    <w:basedOn w:val="a"/>
    <w:rsid w:val="00D77E8F"/>
    <w:pPr>
      <w:spacing w:before="100" w:beforeAutospacing="1" w:after="100" w:afterAutospacing="1"/>
    </w:pPr>
    <w:rPr>
      <w:rFonts w:eastAsia="Times New Roman"/>
    </w:rPr>
  </w:style>
  <w:style w:type="paragraph" w:customStyle="1" w:styleId="ConsPlusTitle">
    <w:name w:val="ConsPlusTitle"/>
    <w:rsid w:val="00D77E8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D77E8F"/>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9"/>
    <w:rsid w:val="00D77E8F"/>
    <w:rPr>
      <w:rFonts w:ascii="Cambria" w:eastAsia="Times New Roman" w:hAnsi="Cambria" w:cs="Times New Roman"/>
      <w:b/>
      <w:bCs/>
      <w:sz w:val="26"/>
      <w:szCs w:val="26"/>
      <w:lang w:eastAsia="ru-RU"/>
    </w:rPr>
  </w:style>
  <w:style w:type="paragraph" w:styleId="a3">
    <w:name w:val="Title"/>
    <w:basedOn w:val="a"/>
    <w:link w:val="a4"/>
    <w:qFormat/>
    <w:rsid w:val="00D77E8F"/>
    <w:pPr>
      <w:jc w:val="center"/>
    </w:pPr>
    <w:rPr>
      <w:rFonts w:eastAsia="Times New Roman"/>
      <w:sz w:val="28"/>
    </w:rPr>
  </w:style>
  <w:style w:type="character" w:customStyle="1" w:styleId="a4">
    <w:name w:val="Заголовок Знак"/>
    <w:basedOn w:val="a0"/>
    <w:link w:val="a3"/>
    <w:rsid w:val="00D77E8F"/>
    <w:rPr>
      <w:rFonts w:ascii="Times New Roman" w:eastAsia="Times New Roman" w:hAnsi="Times New Roman" w:cs="Times New Roman"/>
      <w:sz w:val="28"/>
      <w:szCs w:val="24"/>
      <w:lang w:eastAsia="ru-RU"/>
    </w:rPr>
  </w:style>
  <w:style w:type="paragraph" w:styleId="a5">
    <w:name w:val="Body Text"/>
    <w:basedOn w:val="a"/>
    <w:link w:val="a6"/>
    <w:rsid w:val="00D77E8F"/>
    <w:pPr>
      <w:jc w:val="both"/>
    </w:pPr>
    <w:rPr>
      <w:rFonts w:eastAsia="Times New Roman"/>
      <w:sz w:val="28"/>
    </w:rPr>
  </w:style>
  <w:style w:type="character" w:customStyle="1" w:styleId="a6">
    <w:name w:val="Основной текст Знак"/>
    <w:basedOn w:val="a0"/>
    <w:link w:val="a5"/>
    <w:rsid w:val="00D77E8F"/>
    <w:rPr>
      <w:rFonts w:ascii="Times New Roman" w:eastAsia="Times New Roman" w:hAnsi="Times New Roman" w:cs="Times New Roman"/>
      <w:sz w:val="28"/>
      <w:szCs w:val="24"/>
      <w:lang w:eastAsia="ru-RU"/>
    </w:rPr>
  </w:style>
  <w:style w:type="paragraph" w:styleId="a7">
    <w:name w:val="header"/>
    <w:basedOn w:val="a"/>
    <w:link w:val="a8"/>
    <w:uiPriority w:val="99"/>
    <w:rsid w:val="00D77E8F"/>
    <w:pPr>
      <w:tabs>
        <w:tab w:val="center" w:pos="4677"/>
        <w:tab w:val="right" w:pos="9355"/>
      </w:tabs>
    </w:pPr>
    <w:rPr>
      <w:rFonts w:eastAsia="Times New Roman"/>
    </w:rPr>
  </w:style>
  <w:style w:type="character" w:customStyle="1" w:styleId="a8">
    <w:name w:val="Верхний колонтитул Знак"/>
    <w:basedOn w:val="a0"/>
    <w:link w:val="a7"/>
    <w:uiPriority w:val="99"/>
    <w:rsid w:val="00D77E8F"/>
    <w:rPr>
      <w:rFonts w:ascii="Times New Roman" w:eastAsia="Times New Roman" w:hAnsi="Times New Roman" w:cs="Times New Roman"/>
      <w:sz w:val="24"/>
      <w:szCs w:val="24"/>
      <w:lang w:eastAsia="ru-RU"/>
    </w:rPr>
  </w:style>
  <w:style w:type="paragraph" w:styleId="a9">
    <w:name w:val="footer"/>
    <w:basedOn w:val="a"/>
    <w:link w:val="aa"/>
    <w:uiPriority w:val="99"/>
    <w:rsid w:val="00D77E8F"/>
    <w:pPr>
      <w:tabs>
        <w:tab w:val="center" w:pos="4677"/>
        <w:tab w:val="right" w:pos="9355"/>
      </w:tabs>
    </w:pPr>
    <w:rPr>
      <w:rFonts w:eastAsia="Times New Roman"/>
    </w:rPr>
  </w:style>
  <w:style w:type="character" w:customStyle="1" w:styleId="aa">
    <w:name w:val="Нижний колонтитул Знак"/>
    <w:basedOn w:val="a0"/>
    <w:link w:val="a9"/>
    <w:uiPriority w:val="99"/>
    <w:rsid w:val="00D77E8F"/>
    <w:rPr>
      <w:rFonts w:ascii="Times New Roman" w:eastAsia="Times New Roman" w:hAnsi="Times New Roman" w:cs="Times New Roman"/>
      <w:sz w:val="24"/>
      <w:szCs w:val="24"/>
      <w:lang w:eastAsia="ru-RU"/>
    </w:rPr>
  </w:style>
  <w:style w:type="paragraph" w:styleId="ab">
    <w:name w:val="Balloon Text"/>
    <w:basedOn w:val="a"/>
    <w:link w:val="ac"/>
    <w:uiPriority w:val="99"/>
    <w:semiHidden/>
    <w:rsid w:val="00D77E8F"/>
    <w:rPr>
      <w:rFonts w:ascii="Tahoma" w:eastAsia="Times New Roman" w:hAnsi="Tahoma" w:cs="Tahoma"/>
      <w:sz w:val="16"/>
      <w:szCs w:val="16"/>
    </w:rPr>
  </w:style>
  <w:style w:type="character" w:customStyle="1" w:styleId="ac">
    <w:name w:val="Текст выноски Знак"/>
    <w:basedOn w:val="a0"/>
    <w:link w:val="ab"/>
    <w:uiPriority w:val="99"/>
    <w:semiHidden/>
    <w:rsid w:val="00D77E8F"/>
    <w:rPr>
      <w:rFonts w:ascii="Tahoma" w:eastAsia="Times New Roman" w:hAnsi="Tahoma" w:cs="Tahoma"/>
      <w:sz w:val="16"/>
      <w:szCs w:val="16"/>
      <w:lang w:eastAsia="ru-RU"/>
    </w:rPr>
  </w:style>
  <w:style w:type="paragraph" w:customStyle="1" w:styleId="ConsPlusNonformat">
    <w:name w:val="ConsPlusNonformat"/>
    <w:uiPriority w:val="99"/>
    <w:rsid w:val="00D77E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page number"/>
    <w:basedOn w:val="a0"/>
    <w:rsid w:val="00D77E8F"/>
  </w:style>
  <w:style w:type="paragraph" w:customStyle="1" w:styleId="ConsPlusNormal">
    <w:name w:val="ConsPlusNormal"/>
    <w:link w:val="ConsPlusNormal0"/>
    <w:rsid w:val="00D77E8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uiPriority w:val="99"/>
    <w:rsid w:val="00D77E8F"/>
    <w:pPr>
      <w:spacing w:before="100" w:beforeAutospacing="1" w:after="100" w:afterAutospacing="1"/>
    </w:pPr>
    <w:rPr>
      <w:rFonts w:ascii="Verdana" w:eastAsia="Times New Roman" w:hAnsi="Verdana"/>
      <w:color w:val="333366"/>
      <w:sz w:val="12"/>
      <w:szCs w:val="12"/>
    </w:rPr>
  </w:style>
  <w:style w:type="character" w:styleId="af">
    <w:name w:val="Strong"/>
    <w:uiPriority w:val="22"/>
    <w:qFormat/>
    <w:rsid w:val="00D77E8F"/>
    <w:rPr>
      <w:b/>
      <w:bCs/>
    </w:rPr>
  </w:style>
  <w:style w:type="paragraph" w:customStyle="1" w:styleId="consplusnormal00">
    <w:name w:val="consplusnormal0"/>
    <w:basedOn w:val="a"/>
    <w:rsid w:val="00D77E8F"/>
    <w:pPr>
      <w:spacing w:before="100" w:after="100"/>
      <w:ind w:firstLine="120"/>
    </w:pPr>
    <w:rPr>
      <w:rFonts w:ascii="Verdana" w:eastAsia="Times New Roman" w:hAnsi="Verdana"/>
    </w:rPr>
  </w:style>
  <w:style w:type="paragraph" w:styleId="af0">
    <w:name w:val="footnote text"/>
    <w:basedOn w:val="a"/>
    <w:link w:val="af1"/>
    <w:uiPriority w:val="99"/>
    <w:unhideWhenUsed/>
    <w:rsid w:val="00D77E8F"/>
    <w:pPr>
      <w:widowControl w:val="0"/>
      <w:autoSpaceDE w:val="0"/>
      <w:autoSpaceDN w:val="0"/>
      <w:adjustRightInd w:val="0"/>
      <w:ind w:firstLine="720"/>
      <w:jc w:val="both"/>
    </w:pPr>
    <w:rPr>
      <w:rFonts w:ascii="Arial" w:eastAsia="Times New Roman" w:hAnsi="Arial"/>
      <w:sz w:val="20"/>
      <w:szCs w:val="20"/>
    </w:rPr>
  </w:style>
  <w:style w:type="character" w:customStyle="1" w:styleId="af1">
    <w:name w:val="Текст сноски Знак"/>
    <w:basedOn w:val="a0"/>
    <w:link w:val="af0"/>
    <w:uiPriority w:val="99"/>
    <w:rsid w:val="00D77E8F"/>
    <w:rPr>
      <w:rFonts w:ascii="Arial" w:eastAsia="Times New Roman" w:hAnsi="Arial" w:cs="Times New Roman"/>
      <w:sz w:val="20"/>
      <w:szCs w:val="20"/>
      <w:lang w:eastAsia="ru-RU"/>
    </w:rPr>
  </w:style>
  <w:style w:type="character" w:styleId="af2">
    <w:name w:val="footnote reference"/>
    <w:uiPriority w:val="99"/>
    <w:unhideWhenUsed/>
    <w:rsid w:val="00D77E8F"/>
    <w:rPr>
      <w:rFonts w:cs="Times New Roman"/>
      <w:vertAlign w:val="superscript"/>
    </w:rPr>
  </w:style>
  <w:style w:type="character" w:styleId="af3">
    <w:name w:val="annotation reference"/>
    <w:uiPriority w:val="99"/>
    <w:rsid w:val="00D77E8F"/>
    <w:rPr>
      <w:sz w:val="16"/>
      <w:szCs w:val="16"/>
    </w:rPr>
  </w:style>
  <w:style w:type="paragraph" w:styleId="af4">
    <w:name w:val="annotation text"/>
    <w:basedOn w:val="a"/>
    <w:link w:val="af5"/>
    <w:uiPriority w:val="99"/>
    <w:rsid w:val="00D77E8F"/>
    <w:rPr>
      <w:rFonts w:eastAsia="Times New Roman"/>
      <w:sz w:val="20"/>
      <w:szCs w:val="20"/>
    </w:rPr>
  </w:style>
  <w:style w:type="character" w:customStyle="1" w:styleId="af5">
    <w:name w:val="Текст примечания Знак"/>
    <w:basedOn w:val="a0"/>
    <w:link w:val="af4"/>
    <w:uiPriority w:val="99"/>
    <w:rsid w:val="00D77E8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rsid w:val="00D77E8F"/>
    <w:rPr>
      <w:b/>
      <w:bCs/>
    </w:rPr>
  </w:style>
  <w:style w:type="character" w:customStyle="1" w:styleId="af7">
    <w:name w:val="Тема примечания Знак"/>
    <w:basedOn w:val="af5"/>
    <w:link w:val="af6"/>
    <w:uiPriority w:val="99"/>
    <w:rsid w:val="00D77E8F"/>
    <w:rPr>
      <w:rFonts w:ascii="Times New Roman" w:eastAsia="Times New Roman" w:hAnsi="Times New Roman" w:cs="Times New Roman"/>
      <w:b/>
      <w:bCs/>
      <w:sz w:val="20"/>
      <w:szCs w:val="20"/>
      <w:lang w:eastAsia="ru-RU"/>
    </w:rPr>
  </w:style>
  <w:style w:type="character" w:styleId="af8">
    <w:name w:val="Hyperlink"/>
    <w:uiPriority w:val="99"/>
    <w:rsid w:val="00D77E8F"/>
    <w:rPr>
      <w:color w:val="0000FF"/>
      <w:u w:val="single"/>
    </w:rPr>
  </w:style>
  <w:style w:type="paragraph" w:customStyle="1" w:styleId="normd">
    <w:name w:val="normd"/>
    <w:basedOn w:val="a"/>
    <w:rsid w:val="00D77E8F"/>
    <w:pPr>
      <w:spacing w:before="100" w:beforeAutospacing="1" w:after="100" w:afterAutospacing="1"/>
    </w:pPr>
    <w:rPr>
      <w:rFonts w:eastAsia="Times New Roman"/>
    </w:rPr>
  </w:style>
  <w:style w:type="paragraph" w:styleId="HTML">
    <w:name w:val="HTML Preformatted"/>
    <w:basedOn w:val="a"/>
    <w:link w:val="HTML0"/>
    <w:uiPriority w:val="99"/>
    <w:unhideWhenUsed/>
    <w:rsid w:val="00D77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77E8F"/>
    <w:rPr>
      <w:rFonts w:ascii="Courier New" w:eastAsia="Times New Roman" w:hAnsi="Courier New" w:cs="Courier New"/>
      <w:sz w:val="20"/>
      <w:szCs w:val="20"/>
      <w:lang w:eastAsia="ru-RU"/>
    </w:rPr>
  </w:style>
  <w:style w:type="paragraph" w:styleId="af9">
    <w:name w:val="List Paragraph"/>
    <w:aliases w:val="ТЗ список,Абзац списка нумерованный"/>
    <w:basedOn w:val="a"/>
    <w:link w:val="afa"/>
    <w:uiPriority w:val="34"/>
    <w:qFormat/>
    <w:rsid w:val="00D77E8F"/>
    <w:pPr>
      <w:spacing w:after="200" w:line="276" w:lineRule="auto"/>
      <w:ind w:left="720"/>
      <w:contextualSpacing/>
    </w:pPr>
    <w:rPr>
      <w:rFonts w:ascii="Calibri" w:eastAsia="Times New Roman" w:hAnsi="Calibri"/>
      <w:sz w:val="22"/>
      <w:szCs w:val="22"/>
    </w:rPr>
  </w:style>
  <w:style w:type="character" w:customStyle="1" w:styleId="afb">
    <w:name w:val="Основной текст_"/>
    <w:link w:val="12"/>
    <w:rsid w:val="00D77E8F"/>
    <w:rPr>
      <w:spacing w:val="1"/>
      <w:sz w:val="27"/>
      <w:szCs w:val="27"/>
      <w:shd w:val="clear" w:color="auto" w:fill="FFFFFF"/>
    </w:rPr>
  </w:style>
  <w:style w:type="paragraph" w:customStyle="1" w:styleId="12">
    <w:name w:val="Основной текст1"/>
    <w:basedOn w:val="a"/>
    <w:link w:val="afb"/>
    <w:rsid w:val="00D77E8F"/>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afc">
    <w:name w:val="Название проектного документа"/>
    <w:basedOn w:val="a"/>
    <w:rsid w:val="00D77E8F"/>
    <w:pPr>
      <w:widowControl w:val="0"/>
      <w:ind w:left="1701"/>
      <w:jc w:val="center"/>
    </w:pPr>
    <w:rPr>
      <w:rFonts w:ascii="Arial" w:eastAsia="Times New Roman" w:hAnsi="Arial" w:cs="Arial"/>
      <w:b/>
      <w:bCs/>
      <w:color w:val="000080"/>
      <w:sz w:val="32"/>
      <w:szCs w:val="20"/>
    </w:rPr>
  </w:style>
  <w:style w:type="numbering" w:customStyle="1" w:styleId="1">
    <w:name w:val="Стиль1"/>
    <w:rsid w:val="0063378E"/>
    <w:pPr>
      <w:numPr>
        <w:numId w:val="1"/>
      </w:numPr>
    </w:pPr>
  </w:style>
  <w:style w:type="character" w:customStyle="1" w:styleId="ConsPlusNormal0">
    <w:name w:val="ConsPlusNormal Знак"/>
    <w:link w:val="ConsPlusNormal"/>
    <w:locked/>
    <w:rsid w:val="0063378E"/>
    <w:rPr>
      <w:rFonts w:ascii="Arial" w:eastAsia="Times New Roman" w:hAnsi="Arial" w:cs="Arial"/>
      <w:sz w:val="20"/>
      <w:szCs w:val="20"/>
      <w:lang w:eastAsia="ru-RU"/>
    </w:rPr>
  </w:style>
  <w:style w:type="character" w:customStyle="1" w:styleId="afa">
    <w:name w:val="Абзац списка Знак"/>
    <w:aliases w:val="ТЗ список Знак,Абзац списка нумерованный Знак"/>
    <w:link w:val="af9"/>
    <w:uiPriority w:val="34"/>
    <w:qFormat/>
    <w:locked/>
    <w:rsid w:val="0063378E"/>
    <w:rPr>
      <w:rFonts w:ascii="Calibri" w:eastAsia="Times New Roman" w:hAnsi="Calibri" w:cs="Times New Roman"/>
      <w:lang w:eastAsia="ru-RU"/>
    </w:rPr>
  </w:style>
  <w:style w:type="table" w:styleId="afd">
    <w:name w:val="Table Grid"/>
    <w:basedOn w:val="a1"/>
    <w:unhideWhenUsed/>
    <w:rsid w:val="00633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9"/>
    <w:rsid w:val="00470D01"/>
    <w:rPr>
      <w:rFonts w:ascii="Times New Roman" w:eastAsia="Times New Roman" w:hAnsi="Times New Roman" w:cs="Times New Roman"/>
      <w:b/>
      <w:bCs/>
      <w:sz w:val="28"/>
      <w:szCs w:val="28"/>
      <w:lang w:eastAsia="ru-RU"/>
    </w:rPr>
  </w:style>
  <w:style w:type="character" w:customStyle="1" w:styleId="b-serp-itemfrom">
    <w:name w:val="b-serp-item__from"/>
    <w:rsid w:val="00470D01"/>
  </w:style>
  <w:style w:type="paragraph" w:styleId="afe">
    <w:name w:val="Revision"/>
    <w:hidden/>
    <w:uiPriority w:val="99"/>
    <w:semiHidden/>
    <w:rsid w:val="00470D01"/>
    <w:pPr>
      <w:spacing w:after="0" w:line="240" w:lineRule="auto"/>
    </w:pPr>
    <w:rPr>
      <w:rFonts w:ascii="Times New Roman" w:eastAsia="Times New Roman" w:hAnsi="Times New Roman" w:cs="Times New Roman"/>
      <w:sz w:val="24"/>
      <w:szCs w:val="24"/>
      <w:lang w:eastAsia="ru-RU"/>
    </w:rPr>
  </w:style>
  <w:style w:type="character" w:customStyle="1" w:styleId="aff">
    <w:name w:val="Ñðàâíåíèå ðåäàêöèé. Äîáàâëåííûé ôðàãìåíò"/>
    <w:rsid w:val="00470D01"/>
    <w:rPr>
      <w:color w:val="000000"/>
      <w:shd w:val="clear" w:color="auto" w:fill="C1D7FF"/>
    </w:rPr>
  </w:style>
  <w:style w:type="table" w:customStyle="1" w:styleId="TableGrid">
    <w:name w:val="TableGrid"/>
    <w:rsid w:val="00470D0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3">
    <w:name w:val="Нет списка1"/>
    <w:next w:val="a2"/>
    <w:uiPriority w:val="99"/>
    <w:semiHidden/>
    <w:unhideWhenUsed/>
    <w:rsid w:val="004B73F0"/>
  </w:style>
  <w:style w:type="table" w:customStyle="1" w:styleId="14">
    <w:name w:val="Сетка таблицы1"/>
    <w:basedOn w:val="a1"/>
    <w:next w:val="afd"/>
    <w:uiPriority w:val="59"/>
    <w:rsid w:val="004B7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List"/>
    <w:basedOn w:val="a"/>
    <w:uiPriority w:val="99"/>
    <w:rsid w:val="004B73F0"/>
    <w:pPr>
      <w:ind w:left="283" w:hanging="283"/>
    </w:pPr>
    <w:rPr>
      <w:rFonts w:eastAsia="Times New Roman"/>
    </w:rPr>
  </w:style>
  <w:style w:type="paragraph" w:customStyle="1" w:styleId="aff1">
    <w:basedOn w:val="a"/>
    <w:next w:val="a3"/>
    <w:link w:val="aff2"/>
    <w:uiPriority w:val="99"/>
    <w:qFormat/>
    <w:rsid w:val="004B73F0"/>
    <w:pPr>
      <w:ind w:firstLine="567"/>
      <w:jc w:val="center"/>
    </w:pPr>
    <w:rPr>
      <w:rFonts w:eastAsiaTheme="minorHAnsi" w:cstheme="minorBidi"/>
      <w:b/>
      <w:spacing w:val="20"/>
      <w:sz w:val="28"/>
      <w:szCs w:val="22"/>
      <w:lang w:eastAsia="en-US"/>
    </w:rPr>
  </w:style>
  <w:style w:type="paragraph" w:customStyle="1" w:styleId="ConsPlusCell">
    <w:name w:val="ConsPlusCell"/>
    <w:rsid w:val="004B73F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3">
    <w:name w:val="Document Map"/>
    <w:basedOn w:val="a"/>
    <w:link w:val="aff4"/>
    <w:uiPriority w:val="99"/>
    <w:semiHidden/>
    <w:rsid w:val="004B73F0"/>
    <w:pPr>
      <w:shd w:val="clear" w:color="auto" w:fill="000080"/>
    </w:pPr>
    <w:rPr>
      <w:rFonts w:ascii="Tahoma" w:eastAsia="Times New Roman" w:hAnsi="Tahoma"/>
      <w:sz w:val="20"/>
      <w:szCs w:val="20"/>
      <w:lang w:val="x-none" w:eastAsia="x-none"/>
    </w:rPr>
  </w:style>
  <w:style w:type="character" w:customStyle="1" w:styleId="aff4">
    <w:name w:val="Схема документа Знак"/>
    <w:basedOn w:val="a0"/>
    <w:link w:val="aff3"/>
    <w:uiPriority w:val="99"/>
    <w:semiHidden/>
    <w:rsid w:val="004B73F0"/>
    <w:rPr>
      <w:rFonts w:ascii="Tahoma" w:eastAsia="Times New Roman" w:hAnsi="Tahoma" w:cs="Times New Roman"/>
      <w:sz w:val="20"/>
      <w:szCs w:val="20"/>
      <w:shd w:val="clear" w:color="auto" w:fill="000080"/>
      <w:lang w:val="x-none" w:eastAsia="x-none"/>
    </w:rPr>
  </w:style>
  <w:style w:type="paragraph" w:styleId="21">
    <w:name w:val="Body Text 2"/>
    <w:basedOn w:val="a"/>
    <w:link w:val="22"/>
    <w:uiPriority w:val="99"/>
    <w:rsid w:val="004B73F0"/>
    <w:rPr>
      <w:rFonts w:ascii="Arial" w:eastAsia="Times New Roman" w:hAnsi="Arial"/>
      <w:b/>
      <w:szCs w:val="20"/>
      <w:lang w:val="x-none" w:eastAsia="x-none"/>
    </w:rPr>
  </w:style>
  <w:style w:type="character" w:customStyle="1" w:styleId="22">
    <w:name w:val="Основной текст 2 Знак"/>
    <w:basedOn w:val="a0"/>
    <w:link w:val="21"/>
    <w:uiPriority w:val="99"/>
    <w:rsid w:val="004B73F0"/>
    <w:rPr>
      <w:rFonts w:ascii="Arial" w:eastAsia="Times New Roman" w:hAnsi="Arial" w:cs="Times New Roman"/>
      <w:b/>
      <w:sz w:val="24"/>
      <w:szCs w:val="20"/>
      <w:lang w:val="x-none" w:eastAsia="x-none"/>
    </w:rPr>
  </w:style>
  <w:style w:type="paragraph" w:customStyle="1" w:styleId="15">
    <w:name w:val="Знак1 Знак Знак Знак"/>
    <w:basedOn w:val="a"/>
    <w:rsid w:val="004B73F0"/>
    <w:pPr>
      <w:spacing w:after="160" w:line="240" w:lineRule="exact"/>
    </w:pPr>
    <w:rPr>
      <w:rFonts w:ascii="Verdana" w:eastAsia="Times New Roman" w:hAnsi="Verdana" w:cs="Verdana"/>
      <w:sz w:val="20"/>
      <w:szCs w:val="20"/>
      <w:lang w:val="en-US" w:eastAsia="en-US"/>
    </w:rPr>
  </w:style>
  <w:style w:type="character" w:customStyle="1" w:styleId="aff2">
    <w:name w:val="Название Знак"/>
    <w:link w:val="aff1"/>
    <w:locked/>
    <w:rsid w:val="004B73F0"/>
    <w:rPr>
      <w:rFonts w:ascii="Times New Roman" w:hAnsi="Times New Roman"/>
      <w:b/>
      <w:spacing w:val="20"/>
      <w:sz w:val="28"/>
    </w:rPr>
  </w:style>
  <w:style w:type="paragraph" w:styleId="aff5">
    <w:name w:val="Body Text Indent"/>
    <w:basedOn w:val="a"/>
    <w:link w:val="aff6"/>
    <w:rsid w:val="004B73F0"/>
    <w:pPr>
      <w:spacing w:after="120"/>
      <w:ind w:left="283"/>
    </w:pPr>
    <w:rPr>
      <w:rFonts w:eastAsia="Times New Roman"/>
      <w:szCs w:val="20"/>
      <w:lang w:val="x-none" w:eastAsia="x-none"/>
    </w:rPr>
  </w:style>
  <w:style w:type="character" w:customStyle="1" w:styleId="aff6">
    <w:name w:val="Основной текст с отступом Знак"/>
    <w:basedOn w:val="a0"/>
    <w:link w:val="aff5"/>
    <w:rsid w:val="004B73F0"/>
    <w:rPr>
      <w:rFonts w:ascii="Times New Roman" w:eastAsia="Times New Roman" w:hAnsi="Times New Roman" w:cs="Times New Roman"/>
      <w:sz w:val="24"/>
      <w:szCs w:val="20"/>
      <w:lang w:val="x-none" w:eastAsia="x-none"/>
    </w:rPr>
  </w:style>
  <w:style w:type="paragraph" w:styleId="31">
    <w:name w:val="Body Text 3"/>
    <w:basedOn w:val="a"/>
    <w:link w:val="32"/>
    <w:uiPriority w:val="99"/>
    <w:semiHidden/>
    <w:unhideWhenUsed/>
    <w:rsid w:val="004B73F0"/>
    <w:pPr>
      <w:spacing w:after="120" w:line="276" w:lineRule="auto"/>
    </w:pPr>
    <w:rPr>
      <w:rFonts w:ascii="Calibri" w:eastAsia="Times New Roman" w:hAnsi="Calibri"/>
      <w:sz w:val="16"/>
      <w:szCs w:val="20"/>
      <w:lang w:val="x-none" w:eastAsia="x-none"/>
    </w:rPr>
  </w:style>
  <w:style w:type="character" w:customStyle="1" w:styleId="32">
    <w:name w:val="Основной текст 3 Знак"/>
    <w:basedOn w:val="a0"/>
    <w:link w:val="31"/>
    <w:uiPriority w:val="99"/>
    <w:semiHidden/>
    <w:rsid w:val="004B73F0"/>
    <w:rPr>
      <w:rFonts w:ascii="Calibri" w:eastAsia="Times New Roman" w:hAnsi="Calibri" w:cs="Times New Roman"/>
      <w:sz w:val="16"/>
      <w:szCs w:val="20"/>
      <w:lang w:val="x-none" w:eastAsia="x-none"/>
    </w:rPr>
  </w:style>
  <w:style w:type="paragraph" w:customStyle="1" w:styleId="ConsNormal">
    <w:name w:val="ConsNormal"/>
    <w:rsid w:val="004B73F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f7">
    <w:name w:val="Знак Знак Знак Знак Знак Знак Знак"/>
    <w:basedOn w:val="a"/>
    <w:rsid w:val="004B73F0"/>
    <w:rPr>
      <w:rFonts w:ascii="Verdana" w:eastAsia="Times New Roman" w:hAnsi="Verdana" w:cs="Verdana"/>
      <w:lang w:eastAsia="en-US"/>
    </w:rPr>
  </w:style>
  <w:style w:type="paragraph" w:styleId="aff8">
    <w:name w:val="No Spacing"/>
    <w:uiPriority w:val="1"/>
    <w:qFormat/>
    <w:rsid w:val="004B73F0"/>
    <w:pPr>
      <w:spacing w:after="0" w:line="240" w:lineRule="auto"/>
    </w:pPr>
    <w:rPr>
      <w:rFonts w:ascii="Times New Roman" w:eastAsia="Times New Roman" w:hAnsi="Times New Roman" w:cs="Times New Roman"/>
      <w:sz w:val="24"/>
      <w:szCs w:val="24"/>
      <w:lang w:eastAsia="ru-RU"/>
    </w:rPr>
  </w:style>
  <w:style w:type="paragraph" w:styleId="aff9">
    <w:name w:val="caption"/>
    <w:basedOn w:val="a"/>
    <w:next w:val="a"/>
    <w:uiPriority w:val="35"/>
    <w:qFormat/>
    <w:rsid w:val="004B73F0"/>
    <w:pPr>
      <w:jc w:val="center"/>
    </w:pPr>
    <w:rPr>
      <w:rFonts w:eastAsia="Times New Roman"/>
      <w:b/>
      <w:bCs/>
    </w:rPr>
  </w:style>
  <w:style w:type="character" w:customStyle="1" w:styleId="apple-converted-space">
    <w:name w:val="apple-converted-space"/>
    <w:rsid w:val="004B73F0"/>
  </w:style>
  <w:style w:type="paragraph" w:customStyle="1" w:styleId="s1">
    <w:name w:val="s_1"/>
    <w:basedOn w:val="a"/>
    <w:rsid w:val="004B73F0"/>
    <w:pPr>
      <w:spacing w:before="100" w:beforeAutospacing="1" w:after="100" w:afterAutospacing="1"/>
    </w:pPr>
    <w:rPr>
      <w:rFonts w:eastAsia="Times New Roman"/>
    </w:rPr>
  </w:style>
  <w:style w:type="paragraph" w:customStyle="1" w:styleId="formattext">
    <w:name w:val="formattext"/>
    <w:basedOn w:val="a"/>
    <w:rsid w:val="004B73F0"/>
    <w:pPr>
      <w:spacing w:before="100" w:beforeAutospacing="1" w:after="100" w:afterAutospacing="1"/>
    </w:pPr>
    <w:rPr>
      <w:rFonts w:eastAsia="Times New Roman"/>
    </w:rPr>
  </w:style>
  <w:style w:type="character" w:styleId="affa">
    <w:name w:val="FollowedHyperlink"/>
    <w:uiPriority w:val="99"/>
    <w:semiHidden/>
    <w:unhideWhenUsed/>
    <w:rsid w:val="004B73F0"/>
    <w:rPr>
      <w:color w:val="800080"/>
      <w:u w:val="single"/>
    </w:rPr>
  </w:style>
  <w:style w:type="paragraph" w:customStyle="1" w:styleId="ConsPlusDocList">
    <w:name w:val="ConsPlusDocList"/>
    <w:rsid w:val="004B73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B73F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B73F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B73F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8">
    <w:name w:val="Основной текст (8)_"/>
    <w:basedOn w:val="a0"/>
    <w:link w:val="80"/>
    <w:rsid w:val="006A0E83"/>
    <w:rPr>
      <w:rFonts w:ascii="Times New Roman" w:eastAsia="Times New Roman" w:hAnsi="Times New Roman" w:cs="Times New Roman"/>
      <w:i/>
      <w:iCs/>
      <w:sz w:val="20"/>
      <w:szCs w:val="20"/>
    </w:rPr>
  </w:style>
  <w:style w:type="paragraph" w:customStyle="1" w:styleId="80">
    <w:name w:val="Основной текст (8)"/>
    <w:basedOn w:val="a"/>
    <w:link w:val="8"/>
    <w:rsid w:val="006A0E83"/>
    <w:pPr>
      <w:widowControl w:val="0"/>
    </w:pPr>
    <w:rPr>
      <w:rFonts w:eastAsia="Times New Roman"/>
      <w:i/>
      <w:iCs/>
      <w:sz w:val="20"/>
      <w:szCs w:val="20"/>
      <w:lang w:eastAsia="en-US"/>
    </w:rPr>
  </w:style>
  <w:style w:type="character" w:customStyle="1" w:styleId="affb">
    <w:name w:val="Другое_"/>
    <w:basedOn w:val="a0"/>
    <w:link w:val="affc"/>
    <w:rsid w:val="006A0E83"/>
    <w:rPr>
      <w:rFonts w:ascii="Times New Roman" w:eastAsia="Times New Roman" w:hAnsi="Times New Roman" w:cs="Times New Roman"/>
      <w:sz w:val="26"/>
      <w:szCs w:val="26"/>
    </w:rPr>
  </w:style>
  <w:style w:type="paragraph" w:customStyle="1" w:styleId="affc">
    <w:name w:val="Другое"/>
    <w:basedOn w:val="a"/>
    <w:link w:val="affb"/>
    <w:rsid w:val="006A0E83"/>
    <w:pPr>
      <w:widowControl w:val="0"/>
      <w:spacing w:line="259" w:lineRule="auto"/>
      <w:ind w:firstLine="400"/>
    </w:pPr>
    <w:rPr>
      <w:rFonts w:eastAsia="Times New Roman"/>
      <w:sz w:val="26"/>
      <w:szCs w:val="26"/>
      <w:lang w:eastAsia="en-US"/>
    </w:rPr>
  </w:style>
  <w:style w:type="numbering" w:customStyle="1" w:styleId="23">
    <w:name w:val="Нет списка2"/>
    <w:next w:val="a2"/>
    <w:semiHidden/>
    <w:rsid w:val="00F16B97"/>
  </w:style>
  <w:style w:type="character" w:customStyle="1" w:styleId="13pt">
    <w:name w:val="Основной текст + 13 pt"/>
    <w:rsid w:val="00F16B97"/>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character" w:customStyle="1" w:styleId="115pt0pt">
    <w:name w:val="Основной текст + 11.5 pt#Интервал 0 pt"/>
    <w:rsid w:val="00F16B97"/>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table" w:customStyle="1" w:styleId="24">
    <w:name w:val="Сетка таблицы2"/>
    <w:basedOn w:val="a1"/>
    <w:next w:val="afd"/>
    <w:uiPriority w:val="59"/>
    <w:rsid w:val="00F16B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basedOn w:val="a"/>
    <w:next w:val="ae"/>
    <w:uiPriority w:val="99"/>
    <w:rsid w:val="00F16B97"/>
    <w:pPr>
      <w:spacing w:before="100" w:beforeAutospacing="1" w:after="100" w:afterAutospacing="1"/>
    </w:pPr>
    <w:rPr>
      <w:rFonts w:ascii="Verdana" w:eastAsia="Times New Roman" w:hAnsi="Verdana"/>
      <w:color w:val="333366"/>
      <w:sz w:val="12"/>
      <w:szCs w:val="12"/>
    </w:rPr>
  </w:style>
  <w:style w:type="character" w:customStyle="1" w:styleId="blk">
    <w:name w:val="blk"/>
    <w:rsid w:val="00F16B97"/>
  </w:style>
  <w:style w:type="paragraph" w:customStyle="1" w:styleId="Style5">
    <w:name w:val="Style5"/>
    <w:basedOn w:val="a"/>
    <w:uiPriority w:val="99"/>
    <w:rsid w:val="00F16B97"/>
    <w:pPr>
      <w:widowControl w:val="0"/>
      <w:autoSpaceDE w:val="0"/>
      <w:autoSpaceDN w:val="0"/>
      <w:adjustRightInd w:val="0"/>
      <w:spacing w:line="324" w:lineRule="exact"/>
      <w:ind w:firstLine="547"/>
      <w:jc w:val="both"/>
    </w:pPr>
    <w:rPr>
      <w:rFonts w:ascii="Arial Black" w:eastAsia="Times New Roman" w:hAnsi="Arial Black"/>
    </w:rPr>
  </w:style>
  <w:style w:type="character" w:customStyle="1" w:styleId="FontStyle32">
    <w:name w:val="Font Style32"/>
    <w:uiPriority w:val="99"/>
    <w:rsid w:val="00F16B97"/>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650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661085ED54F412FA5CA6470B032C1BB03910D6B0F4F493D44858794BC2CR1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osuslugi.ru" TargetMode="External"/><Relationship Id="rId12" Type="http://schemas.openxmlformats.org/officeDocument/2006/relationships/hyperlink" Target="consultantplus://offline/ref=3779F1DC5F392D8D98A232B55A9D8E21D4EBB0DB57DEFD426D3B6B39D689A354BF45C6E7Z1X4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779F1DC5F392D8D98A232B55A9D8E21D4EBB0DB57DEFD426D3B6B39D689A354BF45C6EF1DZ5XAJ"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E661085ED54F412FA5CA6470B032C1BB0094086E0444493D44858794BC2CR1L" TargetMode="External"/><Relationship Id="rId4" Type="http://schemas.openxmlformats.org/officeDocument/2006/relationships/webSettings" Target="webSettings.xml"/><Relationship Id="rId9" Type="http://schemas.openxmlformats.org/officeDocument/2006/relationships/hyperlink" Target="consultantplus://offline/ref=E661085ED54F412FA5CA6470B032C1BB0390056F0E46493D44858794BC2CR1L"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11684</Words>
  <Characters>66601</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34</cp:revision>
  <cp:lastPrinted>2025-07-09T07:58:00Z</cp:lastPrinted>
  <dcterms:created xsi:type="dcterms:W3CDTF">2025-07-09T06:49:00Z</dcterms:created>
  <dcterms:modified xsi:type="dcterms:W3CDTF">2025-07-10T12:57:00Z</dcterms:modified>
</cp:coreProperties>
</file>