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196D9" w14:textId="79E03030" w:rsidR="00BF6E30" w:rsidRPr="00BF6E30" w:rsidRDefault="00B31279" w:rsidP="00BF6E3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534F27A" w14:textId="40528E72" w:rsidR="00BF6E30" w:rsidRPr="00BF6E30" w:rsidRDefault="00BF6E30" w:rsidP="00BF6E3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75E1251" wp14:editId="709C8977">
            <wp:extent cx="904875" cy="1057275"/>
            <wp:effectExtent l="0" t="0" r="0" b="0"/>
            <wp:docPr id="1" name="Рисунок 1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6FE86" w14:textId="77777777" w:rsidR="00BF6E30" w:rsidRPr="00BF6E30" w:rsidRDefault="00BF6E30" w:rsidP="00BF6E30">
      <w:pPr>
        <w:jc w:val="center"/>
        <w:rPr>
          <w:b/>
          <w:sz w:val="28"/>
          <w:szCs w:val="28"/>
        </w:rPr>
      </w:pPr>
      <w:r w:rsidRPr="00BF6E30">
        <w:rPr>
          <w:b/>
          <w:sz w:val="28"/>
          <w:szCs w:val="28"/>
        </w:rPr>
        <w:t xml:space="preserve">СОВЕТ ДЕПУТАТОВ </w:t>
      </w:r>
    </w:p>
    <w:p w14:paraId="5D9F2A1A" w14:textId="77777777" w:rsidR="00BF6E30" w:rsidRPr="00BF6E30" w:rsidRDefault="00BF6E30" w:rsidP="00BF6E30">
      <w:pPr>
        <w:jc w:val="center"/>
        <w:rPr>
          <w:b/>
          <w:sz w:val="28"/>
          <w:szCs w:val="28"/>
        </w:rPr>
      </w:pPr>
      <w:r w:rsidRPr="00BF6E30">
        <w:rPr>
          <w:b/>
          <w:sz w:val="28"/>
          <w:szCs w:val="28"/>
        </w:rPr>
        <w:t>МУНИЦИПАЛЬНОГО ОБРАЗОВАНИЯ</w:t>
      </w:r>
    </w:p>
    <w:p w14:paraId="3E1F15F7" w14:textId="77777777" w:rsidR="00BF6E30" w:rsidRPr="00BF6E30" w:rsidRDefault="00BF6E30" w:rsidP="00BF6E30">
      <w:pPr>
        <w:jc w:val="center"/>
        <w:rPr>
          <w:b/>
          <w:sz w:val="28"/>
          <w:szCs w:val="28"/>
        </w:rPr>
      </w:pPr>
      <w:r w:rsidRPr="00BF6E30">
        <w:rPr>
          <w:b/>
          <w:sz w:val="28"/>
          <w:szCs w:val="28"/>
        </w:rPr>
        <w:t>ХВАЛОВСКОЕ СЕЛЬСКОЕ ПОСЕЛЕНИЕ</w:t>
      </w:r>
    </w:p>
    <w:p w14:paraId="499A7B7F" w14:textId="77777777" w:rsidR="00BF6E30" w:rsidRPr="00BF6E30" w:rsidRDefault="00BF6E30" w:rsidP="00BF6E30">
      <w:pPr>
        <w:jc w:val="center"/>
        <w:rPr>
          <w:b/>
          <w:sz w:val="28"/>
          <w:szCs w:val="28"/>
        </w:rPr>
      </w:pPr>
      <w:r w:rsidRPr="00BF6E30">
        <w:rPr>
          <w:b/>
          <w:sz w:val="28"/>
          <w:szCs w:val="28"/>
        </w:rPr>
        <w:t>ВОЛХОВСКОГО МУНИЦИПАЛЬНОГО РАЙОНА</w:t>
      </w:r>
    </w:p>
    <w:p w14:paraId="46809E03" w14:textId="77777777" w:rsidR="00BF6E30" w:rsidRPr="00BF6E30" w:rsidRDefault="00BF6E30" w:rsidP="00BF6E30">
      <w:pPr>
        <w:jc w:val="center"/>
        <w:rPr>
          <w:b/>
          <w:sz w:val="28"/>
          <w:szCs w:val="28"/>
        </w:rPr>
      </w:pPr>
      <w:r w:rsidRPr="00BF6E30">
        <w:rPr>
          <w:b/>
          <w:sz w:val="28"/>
          <w:szCs w:val="28"/>
        </w:rPr>
        <w:t>ЛЕНИНГРАДСКОЙ ОБЛАСТИ</w:t>
      </w:r>
    </w:p>
    <w:p w14:paraId="4F3AC1FD" w14:textId="77777777" w:rsidR="00BF6E30" w:rsidRPr="00BF6E30" w:rsidRDefault="00BF6E30" w:rsidP="00BF6E30">
      <w:pPr>
        <w:jc w:val="center"/>
        <w:rPr>
          <w:b/>
          <w:sz w:val="28"/>
          <w:szCs w:val="28"/>
        </w:rPr>
      </w:pPr>
      <w:r w:rsidRPr="00BF6E30">
        <w:rPr>
          <w:b/>
          <w:sz w:val="28"/>
          <w:szCs w:val="28"/>
        </w:rPr>
        <w:t>ПЯТОГО СОЗЫВА</w:t>
      </w:r>
    </w:p>
    <w:p w14:paraId="1C30EC24" w14:textId="77777777" w:rsidR="00BF6E30" w:rsidRPr="00BF6E30" w:rsidRDefault="00BF6E30" w:rsidP="00BF6E30">
      <w:pPr>
        <w:jc w:val="center"/>
        <w:rPr>
          <w:b/>
          <w:sz w:val="28"/>
          <w:szCs w:val="28"/>
        </w:rPr>
      </w:pPr>
    </w:p>
    <w:p w14:paraId="1BDFE3C4" w14:textId="0C7638FE" w:rsidR="00BF6E30" w:rsidRPr="00BF6E30" w:rsidRDefault="00BF6E30" w:rsidP="00BF6E30">
      <w:pPr>
        <w:jc w:val="center"/>
        <w:rPr>
          <w:b/>
          <w:sz w:val="28"/>
          <w:szCs w:val="28"/>
        </w:rPr>
      </w:pPr>
      <w:r w:rsidRPr="00BF6E30">
        <w:rPr>
          <w:b/>
          <w:sz w:val="28"/>
          <w:szCs w:val="28"/>
        </w:rPr>
        <w:t xml:space="preserve"> РЕШЕНИЕ</w:t>
      </w:r>
    </w:p>
    <w:p w14:paraId="7731A300" w14:textId="77777777" w:rsidR="00BF6E30" w:rsidRPr="00BF6E30" w:rsidRDefault="00BF6E30" w:rsidP="00174CD4">
      <w:pPr>
        <w:rPr>
          <w:b/>
          <w:sz w:val="28"/>
          <w:szCs w:val="28"/>
        </w:rPr>
      </w:pPr>
    </w:p>
    <w:p w14:paraId="6A0C989C" w14:textId="3D519759" w:rsidR="00174CD4" w:rsidRDefault="00BF6E30" w:rsidP="00174CD4">
      <w:pPr>
        <w:jc w:val="center"/>
        <w:rPr>
          <w:b/>
          <w:sz w:val="28"/>
          <w:szCs w:val="28"/>
        </w:rPr>
      </w:pPr>
      <w:r w:rsidRPr="00B227E1">
        <w:rPr>
          <w:b/>
          <w:sz w:val="28"/>
          <w:szCs w:val="28"/>
        </w:rPr>
        <w:t>от 16 апреля 2025 года №</w:t>
      </w:r>
      <w:r w:rsidR="00174CD4">
        <w:rPr>
          <w:b/>
          <w:sz w:val="28"/>
          <w:szCs w:val="28"/>
        </w:rPr>
        <w:t>17</w:t>
      </w:r>
    </w:p>
    <w:p w14:paraId="004792F6" w14:textId="77777777" w:rsidR="00174CD4" w:rsidRDefault="00174CD4" w:rsidP="00174CD4">
      <w:pPr>
        <w:ind w:firstLine="2268"/>
        <w:jc w:val="both"/>
        <w:rPr>
          <w:b/>
          <w:sz w:val="28"/>
          <w:szCs w:val="28"/>
        </w:rPr>
      </w:pPr>
    </w:p>
    <w:p w14:paraId="54DD8543" w14:textId="77777777" w:rsidR="00174CD4" w:rsidRPr="00A513D5" w:rsidRDefault="00174CD4" w:rsidP="00174CD4">
      <w:pPr>
        <w:ind w:firstLine="2268"/>
        <w:jc w:val="both"/>
        <w:rPr>
          <w:b/>
          <w:sz w:val="28"/>
          <w:szCs w:val="28"/>
        </w:rPr>
      </w:pPr>
    </w:p>
    <w:p w14:paraId="552C5D3F" w14:textId="77777777" w:rsidR="00174CD4" w:rsidRPr="00A513D5" w:rsidRDefault="003807AE" w:rsidP="00A513D5">
      <w:pPr>
        <w:pStyle w:val="ab"/>
        <w:jc w:val="center"/>
        <w:rPr>
          <w:b/>
          <w:sz w:val="28"/>
          <w:szCs w:val="28"/>
        </w:rPr>
      </w:pPr>
      <w:r w:rsidRPr="00A513D5">
        <w:rPr>
          <w:b/>
          <w:sz w:val="28"/>
          <w:szCs w:val="28"/>
        </w:rPr>
        <w:t>О назначении публичных слушаний</w:t>
      </w:r>
    </w:p>
    <w:p w14:paraId="7CCD4C14" w14:textId="77777777" w:rsidR="00174CD4" w:rsidRPr="00A513D5" w:rsidRDefault="003807AE" w:rsidP="00A513D5">
      <w:pPr>
        <w:pStyle w:val="ab"/>
        <w:jc w:val="center"/>
        <w:rPr>
          <w:b/>
          <w:sz w:val="28"/>
          <w:szCs w:val="28"/>
        </w:rPr>
      </w:pPr>
      <w:r w:rsidRPr="00A513D5">
        <w:rPr>
          <w:b/>
          <w:sz w:val="28"/>
          <w:szCs w:val="28"/>
        </w:rPr>
        <w:t xml:space="preserve">по проекту решения Совета депутатов </w:t>
      </w:r>
      <w:r w:rsidR="00174CD4" w:rsidRPr="00A513D5">
        <w:rPr>
          <w:b/>
          <w:sz w:val="28"/>
          <w:szCs w:val="28"/>
        </w:rPr>
        <w:t>МО</w:t>
      </w:r>
    </w:p>
    <w:p w14:paraId="4D8335EC" w14:textId="03EBEABE" w:rsidR="00174CD4" w:rsidRPr="00A513D5" w:rsidRDefault="003807AE" w:rsidP="00A513D5">
      <w:pPr>
        <w:pStyle w:val="ab"/>
        <w:jc w:val="center"/>
        <w:rPr>
          <w:b/>
          <w:sz w:val="28"/>
          <w:szCs w:val="28"/>
        </w:rPr>
      </w:pPr>
      <w:r w:rsidRPr="00A513D5">
        <w:rPr>
          <w:b/>
          <w:sz w:val="28"/>
          <w:szCs w:val="28"/>
        </w:rPr>
        <w:t>Хваловское сельское поселение</w:t>
      </w:r>
      <w:r w:rsidR="00174CD4" w:rsidRPr="00A513D5">
        <w:rPr>
          <w:b/>
          <w:sz w:val="28"/>
          <w:szCs w:val="28"/>
        </w:rPr>
        <w:t xml:space="preserve"> Волховско</w:t>
      </w:r>
      <w:r w:rsidR="00A513D5" w:rsidRPr="00A513D5">
        <w:rPr>
          <w:b/>
          <w:sz w:val="28"/>
          <w:szCs w:val="28"/>
        </w:rPr>
        <w:t>го</w:t>
      </w:r>
      <w:r w:rsidR="00174CD4" w:rsidRPr="00A513D5">
        <w:rPr>
          <w:b/>
          <w:sz w:val="28"/>
          <w:szCs w:val="28"/>
        </w:rPr>
        <w:t xml:space="preserve"> муниципального района Ленинградской области</w:t>
      </w:r>
    </w:p>
    <w:p w14:paraId="7DEE2AE4" w14:textId="10DBCA5E" w:rsidR="003807AE" w:rsidRPr="00A513D5" w:rsidRDefault="003807AE" w:rsidP="00A513D5">
      <w:pPr>
        <w:pStyle w:val="ab"/>
        <w:jc w:val="center"/>
        <w:rPr>
          <w:b/>
          <w:sz w:val="28"/>
          <w:szCs w:val="28"/>
        </w:rPr>
      </w:pPr>
      <w:r w:rsidRPr="00A513D5">
        <w:rPr>
          <w:b/>
          <w:sz w:val="28"/>
          <w:szCs w:val="28"/>
        </w:rPr>
        <w:t xml:space="preserve">«Об исполнении бюджета </w:t>
      </w:r>
      <w:r w:rsidR="00174CD4" w:rsidRPr="00A513D5">
        <w:rPr>
          <w:b/>
          <w:sz w:val="28"/>
          <w:szCs w:val="28"/>
        </w:rPr>
        <w:t xml:space="preserve">муниципального образования Хваловское сельское поселение Волховского муниципального района Ленинградской области </w:t>
      </w:r>
      <w:r w:rsidRPr="00A513D5">
        <w:rPr>
          <w:b/>
          <w:sz w:val="28"/>
          <w:szCs w:val="28"/>
        </w:rPr>
        <w:t xml:space="preserve"> за 2024 год»</w:t>
      </w:r>
    </w:p>
    <w:p w14:paraId="46473E2C" w14:textId="7A6146AD" w:rsidR="00BF6E30" w:rsidRPr="00A513D5" w:rsidRDefault="00BF6E30" w:rsidP="00A513D5">
      <w:pPr>
        <w:pStyle w:val="ab"/>
        <w:jc w:val="center"/>
        <w:rPr>
          <w:sz w:val="28"/>
          <w:szCs w:val="28"/>
        </w:rPr>
      </w:pPr>
    </w:p>
    <w:p w14:paraId="13FECF23" w14:textId="77777777" w:rsidR="00E928BD" w:rsidRDefault="00E928BD" w:rsidP="00E928BD">
      <w:pPr>
        <w:jc w:val="center"/>
        <w:rPr>
          <w:b/>
          <w:sz w:val="28"/>
          <w:szCs w:val="28"/>
        </w:rPr>
      </w:pPr>
    </w:p>
    <w:p w14:paraId="13FECF2B" w14:textId="779B527A" w:rsidR="00FD7A2D" w:rsidRPr="00BF6E30" w:rsidRDefault="00FD7A2D" w:rsidP="00BF6E30">
      <w:pPr>
        <w:jc w:val="both"/>
        <w:rPr>
          <w:b/>
        </w:rPr>
      </w:pPr>
      <w:proofErr w:type="gramStart"/>
      <w:r w:rsidRPr="00B86B44">
        <w:rPr>
          <w:sz w:val="28"/>
          <w:szCs w:val="28"/>
        </w:rPr>
        <w:t xml:space="preserve">Рассмотрев представленный администрацией </w:t>
      </w:r>
      <w:r w:rsidR="00FE24D4">
        <w:rPr>
          <w:sz w:val="28"/>
          <w:szCs w:val="28"/>
        </w:rPr>
        <w:t>МО Хваловское сельское поселение</w:t>
      </w:r>
      <w:r w:rsidRPr="00B86B44">
        <w:rPr>
          <w:sz w:val="28"/>
          <w:szCs w:val="28"/>
        </w:rPr>
        <w:t xml:space="preserve"> </w:t>
      </w:r>
      <w:r w:rsidR="00BC132E">
        <w:rPr>
          <w:sz w:val="28"/>
          <w:szCs w:val="28"/>
        </w:rPr>
        <w:t xml:space="preserve">проект решения Совета депутатов МО Хваловское сельское поселение </w:t>
      </w:r>
      <w:r w:rsidRPr="00B86B44">
        <w:rPr>
          <w:sz w:val="28"/>
          <w:szCs w:val="28"/>
        </w:rPr>
        <w:t xml:space="preserve">«Об исполнении  бюджета </w:t>
      </w:r>
      <w:r w:rsidR="00813570">
        <w:rPr>
          <w:sz w:val="28"/>
          <w:szCs w:val="28"/>
        </w:rPr>
        <w:t>муниципального образования</w:t>
      </w:r>
      <w:r w:rsidR="00FE24D4">
        <w:rPr>
          <w:sz w:val="28"/>
          <w:szCs w:val="28"/>
        </w:rPr>
        <w:t xml:space="preserve"> Хваловское сельское поселение</w:t>
      </w:r>
      <w:r w:rsidR="00FE24D4" w:rsidRPr="00B86B44">
        <w:rPr>
          <w:sz w:val="28"/>
          <w:szCs w:val="28"/>
        </w:rPr>
        <w:t xml:space="preserve"> </w:t>
      </w:r>
      <w:r w:rsidR="00813570">
        <w:rPr>
          <w:sz w:val="28"/>
          <w:szCs w:val="28"/>
        </w:rPr>
        <w:t xml:space="preserve">Волховского муниципального района Ленинградской области </w:t>
      </w:r>
      <w:r w:rsidR="003D1AF1" w:rsidRPr="00B86B44">
        <w:rPr>
          <w:sz w:val="28"/>
          <w:szCs w:val="28"/>
        </w:rPr>
        <w:t>за 202</w:t>
      </w:r>
      <w:r w:rsidR="00FE24D4">
        <w:rPr>
          <w:sz w:val="28"/>
          <w:szCs w:val="28"/>
        </w:rPr>
        <w:t>4</w:t>
      </w:r>
      <w:r w:rsidRPr="00B86B44">
        <w:rPr>
          <w:sz w:val="28"/>
          <w:szCs w:val="28"/>
        </w:rPr>
        <w:t xml:space="preserve"> год», заслушав информацию </w:t>
      </w:r>
      <w:r w:rsidR="00FE24D4">
        <w:rPr>
          <w:sz w:val="28"/>
          <w:szCs w:val="28"/>
        </w:rPr>
        <w:t>ведущего специалиста-главного бухгалтера</w:t>
      </w:r>
      <w:r w:rsidRPr="00B86B44">
        <w:rPr>
          <w:sz w:val="28"/>
          <w:szCs w:val="28"/>
        </w:rPr>
        <w:t>, в соответствии с Федерал</w:t>
      </w:r>
      <w:r w:rsidR="002F2D0A" w:rsidRPr="00B86B44">
        <w:rPr>
          <w:sz w:val="28"/>
          <w:szCs w:val="28"/>
        </w:rPr>
        <w:t>ьным законом  от 06.10.2003</w:t>
      </w:r>
      <w:r w:rsidRPr="00B86B44">
        <w:rPr>
          <w:sz w:val="28"/>
          <w:szCs w:val="28"/>
        </w:rPr>
        <w:t xml:space="preserve"> № 131-ФЗ </w:t>
      </w:r>
      <w:r w:rsidR="00323395">
        <w:rPr>
          <w:sz w:val="28"/>
          <w:szCs w:val="28"/>
        </w:rPr>
        <w:br/>
      </w:r>
      <w:r w:rsidRPr="00B86B44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Бюджетным кодексом Российской Федерации, Уставом </w:t>
      </w:r>
      <w:r w:rsidR="00FE24D4">
        <w:rPr>
          <w:sz w:val="28"/>
          <w:szCs w:val="28"/>
        </w:rPr>
        <w:t>МО Хваловское</w:t>
      </w:r>
      <w:proofErr w:type="gramEnd"/>
      <w:r w:rsidR="00FE24D4">
        <w:rPr>
          <w:sz w:val="28"/>
          <w:szCs w:val="28"/>
        </w:rPr>
        <w:t xml:space="preserve"> сельское поселение</w:t>
      </w:r>
      <w:r w:rsidRPr="00B86B44">
        <w:rPr>
          <w:sz w:val="28"/>
          <w:szCs w:val="28"/>
        </w:rPr>
        <w:t xml:space="preserve">, Положением о бюджетном процессе в </w:t>
      </w:r>
      <w:r w:rsidR="00FE24D4">
        <w:rPr>
          <w:sz w:val="28"/>
          <w:szCs w:val="28"/>
        </w:rPr>
        <w:t>МО Хваловское сельское поселение</w:t>
      </w:r>
      <w:r w:rsidR="00EB4AD1" w:rsidRPr="00B86B44">
        <w:rPr>
          <w:sz w:val="28"/>
          <w:szCs w:val="28"/>
        </w:rPr>
        <w:t xml:space="preserve">, </w:t>
      </w:r>
      <w:r w:rsidRPr="00B86B44">
        <w:rPr>
          <w:sz w:val="28"/>
          <w:szCs w:val="28"/>
        </w:rPr>
        <w:t xml:space="preserve"> Совет депутатов </w:t>
      </w:r>
      <w:r w:rsidR="00EB4AD1" w:rsidRPr="00B86B44">
        <w:rPr>
          <w:sz w:val="28"/>
          <w:szCs w:val="28"/>
        </w:rPr>
        <w:t xml:space="preserve">муниципального образования </w:t>
      </w:r>
      <w:r w:rsidR="00FE24D4">
        <w:rPr>
          <w:sz w:val="28"/>
          <w:szCs w:val="28"/>
        </w:rPr>
        <w:t>Хваловское сельское поселение</w:t>
      </w:r>
      <w:r w:rsidR="00FE24D4" w:rsidRPr="00B86B44">
        <w:rPr>
          <w:sz w:val="28"/>
          <w:szCs w:val="28"/>
        </w:rPr>
        <w:t xml:space="preserve"> </w:t>
      </w:r>
      <w:r w:rsidRPr="00B86B44">
        <w:rPr>
          <w:sz w:val="28"/>
          <w:szCs w:val="28"/>
        </w:rPr>
        <w:t>Волховского муниципального района Ленинградской области</w:t>
      </w:r>
    </w:p>
    <w:p w14:paraId="526BEA06" w14:textId="77777777" w:rsidR="007C45B6" w:rsidRPr="00B86B44" w:rsidRDefault="007C45B6" w:rsidP="00FD7A2D">
      <w:pPr>
        <w:ind w:firstLine="708"/>
        <w:jc w:val="both"/>
        <w:rPr>
          <w:sz w:val="28"/>
          <w:szCs w:val="28"/>
        </w:rPr>
      </w:pPr>
    </w:p>
    <w:p w14:paraId="7806FB86" w14:textId="3EEC36D8" w:rsidR="00692880" w:rsidRDefault="00FD7A2D" w:rsidP="00FD7A2D">
      <w:pPr>
        <w:jc w:val="center"/>
        <w:rPr>
          <w:b/>
          <w:sz w:val="28"/>
          <w:szCs w:val="28"/>
        </w:rPr>
      </w:pPr>
      <w:r w:rsidRPr="00B86B44">
        <w:rPr>
          <w:b/>
          <w:sz w:val="28"/>
          <w:szCs w:val="28"/>
        </w:rPr>
        <w:t>решил:</w:t>
      </w:r>
    </w:p>
    <w:p w14:paraId="0700DD5B" w14:textId="77777777" w:rsidR="00692880" w:rsidRDefault="00692880" w:rsidP="00692880">
      <w:pPr>
        <w:rPr>
          <w:b/>
          <w:sz w:val="28"/>
          <w:szCs w:val="28"/>
        </w:rPr>
      </w:pPr>
    </w:p>
    <w:p w14:paraId="47389A37" w14:textId="77777777" w:rsidR="00692880" w:rsidRDefault="00692880" w:rsidP="00692880">
      <w:pPr>
        <w:rPr>
          <w:b/>
          <w:sz w:val="28"/>
          <w:szCs w:val="28"/>
        </w:rPr>
      </w:pPr>
    </w:p>
    <w:p w14:paraId="6181059F" w14:textId="58F3FB28" w:rsidR="00692880" w:rsidRPr="00692880" w:rsidRDefault="00692880" w:rsidP="0069288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Pr="00692880">
        <w:rPr>
          <w:sz w:val="28"/>
          <w:szCs w:val="28"/>
        </w:rPr>
        <w:t>1.</w:t>
      </w:r>
      <w:r>
        <w:rPr>
          <w:sz w:val="28"/>
          <w:szCs w:val="28"/>
        </w:rPr>
        <w:t xml:space="preserve">Принять к сведению информацию по проекту решения « Об исполнении бюджета муниципального образования Хваловское сельское поселение Волховского муниципального района </w:t>
      </w:r>
      <w:r w:rsidR="00813570">
        <w:rPr>
          <w:sz w:val="28"/>
          <w:szCs w:val="28"/>
        </w:rPr>
        <w:t>Л</w:t>
      </w:r>
      <w:r>
        <w:rPr>
          <w:sz w:val="28"/>
          <w:szCs w:val="28"/>
        </w:rPr>
        <w:t>енинградской области за 2024год»</w:t>
      </w:r>
    </w:p>
    <w:p w14:paraId="13FECF2D" w14:textId="77777777" w:rsidR="009C2C25" w:rsidRPr="00B86B44" w:rsidRDefault="009C2C25" w:rsidP="00FD7A2D">
      <w:pPr>
        <w:jc w:val="center"/>
        <w:rPr>
          <w:b/>
          <w:sz w:val="28"/>
          <w:szCs w:val="28"/>
        </w:rPr>
      </w:pPr>
    </w:p>
    <w:p w14:paraId="711357B6" w14:textId="05B37275" w:rsidR="00061829" w:rsidRDefault="00061829" w:rsidP="0006182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7A2D" w:rsidRPr="00B86B44">
        <w:rPr>
          <w:sz w:val="28"/>
          <w:szCs w:val="28"/>
        </w:rPr>
        <w:t xml:space="preserve">. Провести публичные слушания по проекту решения Совета депутатов </w:t>
      </w:r>
      <w:r w:rsidR="00A513D5">
        <w:rPr>
          <w:sz w:val="28"/>
          <w:szCs w:val="28"/>
        </w:rPr>
        <w:t>муниципального образования</w:t>
      </w:r>
      <w:r w:rsidR="00FE24D4">
        <w:rPr>
          <w:sz w:val="28"/>
          <w:szCs w:val="28"/>
        </w:rPr>
        <w:t xml:space="preserve"> Хваловское сельское поселение</w:t>
      </w:r>
      <w:r w:rsidR="00FE24D4" w:rsidRPr="00B86B44">
        <w:rPr>
          <w:sz w:val="28"/>
          <w:szCs w:val="28"/>
        </w:rPr>
        <w:t xml:space="preserve"> </w:t>
      </w:r>
      <w:r w:rsidR="00D706C7">
        <w:rPr>
          <w:sz w:val="28"/>
          <w:szCs w:val="28"/>
        </w:rPr>
        <w:t>« Об исполнении бюджета муниципального образования Хваловское сельское поселение Волховского муниципального района ленинградской области за 2024год»</w:t>
      </w:r>
      <w:r w:rsidR="00FD7A2D" w:rsidRPr="00B86B44">
        <w:rPr>
          <w:sz w:val="28"/>
          <w:szCs w:val="28"/>
        </w:rPr>
        <w:t xml:space="preserve"> (далее по тексту – Публичные слушания)</w:t>
      </w:r>
      <w:r w:rsidR="00267577" w:rsidRPr="00B86B44">
        <w:rPr>
          <w:sz w:val="28"/>
          <w:szCs w:val="28"/>
        </w:rPr>
        <w:t>.</w:t>
      </w:r>
    </w:p>
    <w:p w14:paraId="13FECF2F" w14:textId="5501633B" w:rsidR="00FD7A2D" w:rsidRPr="00B86B44" w:rsidRDefault="00061829" w:rsidP="0006182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A2D" w:rsidRPr="00B86B44">
        <w:rPr>
          <w:sz w:val="28"/>
          <w:szCs w:val="28"/>
        </w:rPr>
        <w:t>. Назначить дату, время и место проведения Публичных слушаний:</w:t>
      </w:r>
    </w:p>
    <w:p w14:paraId="4C0D4FDC" w14:textId="77777777" w:rsidR="00061829" w:rsidRDefault="000167FD" w:rsidP="00FD7A2D">
      <w:pPr>
        <w:ind w:firstLine="708"/>
        <w:jc w:val="both"/>
        <w:rPr>
          <w:sz w:val="28"/>
          <w:szCs w:val="28"/>
        </w:rPr>
      </w:pPr>
      <w:r w:rsidRPr="00BF6E30">
        <w:rPr>
          <w:b/>
          <w:sz w:val="28"/>
          <w:szCs w:val="28"/>
        </w:rPr>
        <w:t>-</w:t>
      </w:r>
      <w:r w:rsidR="00BF6E30" w:rsidRPr="00BF6E30">
        <w:rPr>
          <w:b/>
          <w:sz w:val="28"/>
          <w:szCs w:val="28"/>
        </w:rPr>
        <w:t>19</w:t>
      </w:r>
      <w:r w:rsidR="00B14C6B" w:rsidRPr="00BF6E30">
        <w:rPr>
          <w:b/>
          <w:sz w:val="28"/>
          <w:szCs w:val="28"/>
        </w:rPr>
        <w:t xml:space="preserve"> мая</w:t>
      </w:r>
      <w:r w:rsidR="00D862B5" w:rsidRPr="00BF6E30">
        <w:rPr>
          <w:b/>
          <w:sz w:val="28"/>
          <w:szCs w:val="28"/>
        </w:rPr>
        <w:t xml:space="preserve"> </w:t>
      </w:r>
      <w:r w:rsidR="00FD7A2D" w:rsidRPr="00BF6E30">
        <w:rPr>
          <w:b/>
          <w:sz w:val="28"/>
          <w:szCs w:val="28"/>
        </w:rPr>
        <w:t>20</w:t>
      </w:r>
      <w:r w:rsidR="003D1AF1" w:rsidRPr="00BF6E30">
        <w:rPr>
          <w:b/>
          <w:sz w:val="28"/>
          <w:szCs w:val="28"/>
        </w:rPr>
        <w:t>2</w:t>
      </w:r>
      <w:r w:rsidR="00B14C6B" w:rsidRPr="00BF6E30">
        <w:rPr>
          <w:b/>
          <w:sz w:val="28"/>
          <w:szCs w:val="28"/>
        </w:rPr>
        <w:t>5</w:t>
      </w:r>
      <w:r w:rsidR="00FD7A2D" w:rsidRPr="00BF6E30">
        <w:rPr>
          <w:b/>
          <w:sz w:val="28"/>
          <w:szCs w:val="28"/>
        </w:rPr>
        <w:t xml:space="preserve"> года в </w:t>
      </w:r>
      <w:r w:rsidR="00D862B5" w:rsidRPr="00BF6E30">
        <w:rPr>
          <w:b/>
          <w:sz w:val="28"/>
          <w:szCs w:val="28"/>
        </w:rPr>
        <w:t>1</w:t>
      </w:r>
      <w:r w:rsidR="00862C41" w:rsidRPr="00BF6E30">
        <w:rPr>
          <w:b/>
          <w:sz w:val="28"/>
          <w:szCs w:val="28"/>
        </w:rPr>
        <w:t>5</w:t>
      </w:r>
      <w:r w:rsidR="00D862B5" w:rsidRPr="00BF6E30">
        <w:rPr>
          <w:b/>
          <w:sz w:val="28"/>
          <w:szCs w:val="28"/>
        </w:rPr>
        <w:t>:00</w:t>
      </w:r>
      <w:r w:rsidR="00BF6E30" w:rsidRPr="00BF6E30">
        <w:rPr>
          <w:b/>
          <w:sz w:val="28"/>
          <w:szCs w:val="28"/>
        </w:rPr>
        <w:t xml:space="preserve"> часов</w:t>
      </w:r>
      <w:r w:rsidR="00BF6E30" w:rsidRPr="00BF6E30">
        <w:rPr>
          <w:sz w:val="28"/>
          <w:szCs w:val="28"/>
        </w:rPr>
        <w:t xml:space="preserve"> </w:t>
      </w:r>
      <w:r w:rsidR="003E7151" w:rsidRPr="00B86B44">
        <w:rPr>
          <w:sz w:val="28"/>
          <w:szCs w:val="28"/>
        </w:rPr>
        <w:t xml:space="preserve"> </w:t>
      </w:r>
      <w:r w:rsidR="00FD7A2D" w:rsidRPr="00B86B44">
        <w:rPr>
          <w:sz w:val="28"/>
          <w:szCs w:val="28"/>
        </w:rPr>
        <w:t xml:space="preserve">в </w:t>
      </w:r>
      <w:r w:rsidR="00BF6E30">
        <w:rPr>
          <w:sz w:val="28"/>
          <w:szCs w:val="28"/>
        </w:rPr>
        <w:t>здании администрации</w:t>
      </w:r>
      <w:r w:rsidR="00FD7A2D" w:rsidRPr="00B86B44">
        <w:rPr>
          <w:sz w:val="28"/>
          <w:szCs w:val="28"/>
        </w:rPr>
        <w:t xml:space="preserve"> по адресу </w:t>
      </w:r>
      <w:r w:rsidR="00B14C6B">
        <w:rPr>
          <w:sz w:val="28"/>
          <w:szCs w:val="28"/>
        </w:rPr>
        <w:t>Ленинградская область, Волховский район, деревня Хвалово, дом 1.</w:t>
      </w:r>
      <w:r w:rsidR="00BF6E30">
        <w:rPr>
          <w:sz w:val="28"/>
          <w:szCs w:val="28"/>
        </w:rPr>
        <w:t>зал заседания совета депутатов.</w:t>
      </w:r>
    </w:p>
    <w:p w14:paraId="13FECF31" w14:textId="4748F683" w:rsidR="00FD7A2D" w:rsidRPr="00B86B44" w:rsidRDefault="00061829" w:rsidP="00FD7A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7A2D" w:rsidRPr="00B86B44">
        <w:rPr>
          <w:sz w:val="28"/>
          <w:szCs w:val="28"/>
        </w:rPr>
        <w:t>. Утвердить перечень информации, подлежащей опубликованию:</w:t>
      </w:r>
    </w:p>
    <w:p w14:paraId="13FECF32" w14:textId="77777777" w:rsidR="00DC0F63" w:rsidRPr="00B86B44" w:rsidRDefault="00DC0F63" w:rsidP="00FD7A2D">
      <w:pPr>
        <w:ind w:firstLine="708"/>
        <w:jc w:val="both"/>
        <w:rPr>
          <w:sz w:val="28"/>
          <w:szCs w:val="28"/>
        </w:rPr>
      </w:pPr>
      <w:r w:rsidRPr="00B86B44">
        <w:rPr>
          <w:sz w:val="28"/>
          <w:szCs w:val="28"/>
        </w:rPr>
        <w:t xml:space="preserve"> -  текстовая часть проекта решения;</w:t>
      </w:r>
    </w:p>
    <w:p w14:paraId="13FECF33" w14:textId="317E3DD2" w:rsidR="00D14973" w:rsidRPr="00B86B44" w:rsidRDefault="00FD7A2D" w:rsidP="00D14973">
      <w:pPr>
        <w:tabs>
          <w:tab w:val="left" w:pos="758"/>
        </w:tabs>
        <w:spacing w:before="5"/>
        <w:jc w:val="both"/>
        <w:rPr>
          <w:sz w:val="28"/>
          <w:szCs w:val="28"/>
        </w:rPr>
      </w:pPr>
      <w:r w:rsidRPr="00B86B44">
        <w:rPr>
          <w:sz w:val="28"/>
          <w:szCs w:val="28"/>
        </w:rPr>
        <w:tab/>
      </w:r>
      <w:r w:rsidR="00D14973" w:rsidRPr="00B86B44">
        <w:rPr>
          <w:sz w:val="28"/>
          <w:szCs w:val="28"/>
        </w:rPr>
        <w:t>- приложение к проекту о показателях исполнения доходов бюджета по кодам классификации доходов бюджетов за 202</w:t>
      </w:r>
      <w:r w:rsidR="00FE24D4">
        <w:rPr>
          <w:sz w:val="28"/>
          <w:szCs w:val="28"/>
        </w:rPr>
        <w:t>4</w:t>
      </w:r>
      <w:r w:rsidR="00D14973" w:rsidRPr="00B86B44">
        <w:rPr>
          <w:sz w:val="28"/>
          <w:szCs w:val="28"/>
        </w:rPr>
        <w:t xml:space="preserve"> год;</w:t>
      </w:r>
    </w:p>
    <w:p w14:paraId="13FECF34" w14:textId="206D3370" w:rsidR="00D14973" w:rsidRPr="00B86B44" w:rsidRDefault="00D14973" w:rsidP="00D14973">
      <w:pPr>
        <w:ind w:firstLine="709"/>
        <w:jc w:val="both"/>
        <w:rPr>
          <w:sz w:val="28"/>
          <w:szCs w:val="28"/>
        </w:rPr>
      </w:pPr>
      <w:r w:rsidRPr="00B86B44">
        <w:rPr>
          <w:sz w:val="28"/>
          <w:szCs w:val="28"/>
        </w:rPr>
        <w:t>- приложение к проекту о показателях исполнения расходов бюджета по ведомственной структуре расходов бюджета за 202</w:t>
      </w:r>
      <w:r w:rsidR="00FE24D4">
        <w:rPr>
          <w:sz w:val="28"/>
          <w:szCs w:val="28"/>
        </w:rPr>
        <w:t>4</w:t>
      </w:r>
      <w:r w:rsidRPr="00B86B44">
        <w:rPr>
          <w:sz w:val="28"/>
          <w:szCs w:val="28"/>
        </w:rPr>
        <w:t xml:space="preserve"> год;</w:t>
      </w:r>
    </w:p>
    <w:p w14:paraId="13FECF35" w14:textId="7A388A06" w:rsidR="00D14973" w:rsidRPr="00B86B44" w:rsidRDefault="00D14973" w:rsidP="00D14973">
      <w:pPr>
        <w:ind w:firstLine="709"/>
        <w:jc w:val="both"/>
        <w:rPr>
          <w:sz w:val="28"/>
          <w:szCs w:val="28"/>
        </w:rPr>
      </w:pPr>
      <w:r w:rsidRPr="00B86B44">
        <w:rPr>
          <w:sz w:val="28"/>
          <w:szCs w:val="28"/>
        </w:rPr>
        <w:t>- приложение к проекту о показателях исполнения расходов бюджета по разделам и подразделам классификации расходов бюджетов за 202</w:t>
      </w:r>
      <w:r w:rsidR="00FE24D4">
        <w:rPr>
          <w:sz w:val="28"/>
          <w:szCs w:val="28"/>
        </w:rPr>
        <w:t>4</w:t>
      </w:r>
      <w:r w:rsidRPr="00B86B44">
        <w:rPr>
          <w:sz w:val="28"/>
          <w:szCs w:val="28"/>
        </w:rPr>
        <w:t xml:space="preserve"> год;</w:t>
      </w:r>
    </w:p>
    <w:p w14:paraId="13FECF36" w14:textId="2AA09D31" w:rsidR="00D14973" w:rsidRPr="00B86B44" w:rsidRDefault="00D14973" w:rsidP="00D14973">
      <w:pPr>
        <w:ind w:firstLine="709"/>
        <w:jc w:val="both"/>
        <w:rPr>
          <w:sz w:val="28"/>
          <w:szCs w:val="28"/>
        </w:rPr>
      </w:pPr>
      <w:r w:rsidRPr="00B86B44">
        <w:rPr>
          <w:sz w:val="28"/>
          <w:szCs w:val="28"/>
        </w:rPr>
        <w:t xml:space="preserve">- приложение к проекту о показателях </w:t>
      </w:r>
      <w:proofErr w:type="gramStart"/>
      <w:r w:rsidRPr="00B86B44">
        <w:rPr>
          <w:sz w:val="28"/>
          <w:szCs w:val="28"/>
        </w:rPr>
        <w:t>исполнения источников финансирования дефицита бюджета</w:t>
      </w:r>
      <w:proofErr w:type="gramEnd"/>
      <w:r w:rsidRPr="00B86B44">
        <w:rPr>
          <w:sz w:val="28"/>
          <w:szCs w:val="28"/>
        </w:rPr>
        <w:t xml:space="preserve"> по кодам классификации источников финансирования дефицитов бюджетов за 202</w:t>
      </w:r>
      <w:r w:rsidR="00FE24D4">
        <w:rPr>
          <w:sz w:val="28"/>
          <w:szCs w:val="28"/>
        </w:rPr>
        <w:t>4</w:t>
      </w:r>
      <w:r w:rsidRPr="00B86B44">
        <w:rPr>
          <w:sz w:val="28"/>
          <w:szCs w:val="28"/>
        </w:rPr>
        <w:t xml:space="preserve"> год;</w:t>
      </w:r>
    </w:p>
    <w:p w14:paraId="13FECF38" w14:textId="77777777" w:rsidR="0059016E" w:rsidRPr="00B86B44" w:rsidRDefault="0059016E" w:rsidP="00D14973">
      <w:pPr>
        <w:tabs>
          <w:tab w:val="left" w:pos="758"/>
        </w:tabs>
        <w:spacing w:before="5"/>
        <w:jc w:val="both"/>
        <w:rPr>
          <w:sz w:val="28"/>
          <w:szCs w:val="28"/>
        </w:rPr>
      </w:pPr>
      <w:r w:rsidRPr="00B86B44">
        <w:rPr>
          <w:sz w:val="28"/>
          <w:szCs w:val="28"/>
        </w:rPr>
        <w:tab/>
        <w:t>- пояснительная записка.</w:t>
      </w:r>
    </w:p>
    <w:p w14:paraId="13FECF39" w14:textId="503A9CD6" w:rsidR="00FD7A2D" w:rsidRPr="00B86B44" w:rsidRDefault="00143623" w:rsidP="0059016E">
      <w:pPr>
        <w:tabs>
          <w:tab w:val="left" w:pos="758"/>
        </w:tabs>
        <w:spacing w:before="5"/>
        <w:jc w:val="both"/>
        <w:rPr>
          <w:sz w:val="28"/>
          <w:szCs w:val="28"/>
        </w:rPr>
      </w:pPr>
      <w:r w:rsidRPr="00B86B44">
        <w:rPr>
          <w:sz w:val="28"/>
          <w:szCs w:val="28"/>
        </w:rPr>
        <w:tab/>
      </w:r>
      <w:r w:rsidR="00061829">
        <w:rPr>
          <w:sz w:val="28"/>
          <w:szCs w:val="28"/>
        </w:rPr>
        <w:t>5</w:t>
      </w:r>
      <w:r w:rsidR="00FD7A2D" w:rsidRPr="00B86B44">
        <w:rPr>
          <w:sz w:val="28"/>
          <w:szCs w:val="28"/>
        </w:rPr>
        <w:t xml:space="preserve">. В целях организации и проведения Публичных слушаний, осуществления учета поступивших предложений от граждан </w:t>
      </w:r>
      <w:r w:rsidR="00A513D5">
        <w:rPr>
          <w:sz w:val="28"/>
          <w:szCs w:val="28"/>
        </w:rPr>
        <w:t>муниципального образования</w:t>
      </w:r>
      <w:r w:rsidR="00FE24D4">
        <w:rPr>
          <w:sz w:val="28"/>
          <w:szCs w:val="28"/>
        </w:rPr>
        <w:t xml:space="preserve"> Хваловское сельское поселение</w:t>
      </w:r>
      <w:r w:rsidR="00A513D5">
        <w:rPr>
          <w:sz w:val="28"/>
          <w:szCs w:val="28"/>
        </w:rPr>
        <w:t>,</w:t>
      </w:r>
      <w:r w:rsidR="00FD7A2D" w:rsidRPr="00B86B44">
        <w:rPr>
          <w:sz w:val="28"/>
          <w:szCs w:val="28"/>
        </w:rPr>
        <w:t xml:space="preserve"> обобщения результатов их рассмотрения, осуществления проверки их соответствия требованиям действующего законодательства Российской Феде</w:t>
      </w:r>
      <w:r w:rsidR="00954F91" w:rsidRPr="00B86B44">
        <w:rPr>
          <w:sz w:val="28"/>
          <w:szCs w:val="28"/>
        </w:rPr>
        <w:t>рации, создать к</w:t>
      </w:r>
      <w:r w:rsidR="00FD7A2D" w:rsidRPr="00B86B44">
        <w:rPr>
          <w:sz w:val="28"/>
          <w:szCs w:val="28"/>
        </w:rPr>
        <w:t>омиссию в следующем составе:</w:t>
      </w:r>
    </w:p>
    <w:p w14:paraId="13FECF3A" w14:textId="18DDEBEE" w:rsidR="00FD7A2D" w:rsidRPr="00B86B44" w:rsidRDefault="00FD7A2D" w:rsidP="00FD7A2D">
      <w:pPr>
        <w:ind w:firstLine="708"/>
        <w:jc w:val="both"/>
        <w:rPr>
          <w:sz w:val="28"/>
          <w:szCs w:val="28"/>
        </w:rPr>
      </w:pPr>
      <w:r w:rsidRPr="00B86B44">
        <w:rPr>
          <w:sz w:val="28"/>
          <w:szCs w:val="28"/>
        </w:rPr>
        <w:t>Председатель</w:t>
      </w:r>
      <w:r w:rsidR="00552E17">
        <w:rPr>
          <w:sz w:val="28"/>
          <w:szCs w:val="28"/>
        </w:rPr>
        <w:t xml:space="preserve"> комиссии </w:t>
      </w:r>
      <w:r w:rsidR="00B14C6B">
        <w:rPr>
          <w:sz w:val="28"/>
          <w:szCs w:val="28"/>
        </w:rPr>
        <w:t xml:space="preserve">   </w:t>
      </w:r>
      <w:r w:rsidRPr="00B86B44">
        <w:rPr>
          <w:sz w:val="28"/>
          <w:szCs w:val="28"/>
        </w:rPr>
        <w:t xml:space="preserve">– </w:t>
      </w:r>
      <w:proofErr w:type="spellStart"/>
      <w:r w:rsidR="00BC132E">
        <w:rPr>
          <w:sz w:val="28"/>
          <w:szCs w:val="28"/>
        </w:rPr>
        <w:t>Шнейвас</w:t>
      </w:r>
      <w:proofErr w:type="spellEnd"/>
      <w:r w:rsidR="00BC132E">
        <w:rPr>
          <w:sz w:val="28"/>
          <w:szCs w:val="28"/>
        </w:rPr>
        <w:t xml:space="preserve"> Е</w:t>
      </w:r>
      <w:r w:rsidR="00366F3F">
        <w:rPr>
          <w:sz w:val="28"/>
          <w:szCs w:val="28"/>
        </w:rPr>
        <w:t>вгений Ефимови</w:t>
      </w:r>
      <w:proofErr w:type="gramStart"/>
      <w:r w:rsidR="00366F3F">
        <w:rPr>
          <w:sz w:val="28"/>
          <w:szCs w:val="28"/>
        </w:rPr>
        <w:t>ч-</w:t>
      </w:r>
      <w:proofErr w:type="gramEnd"/>
      <w:r w:rsidR="00BC132E">
        <w:rPr>
          <w:sz w:val="28"/>
          <w:szCs w:val="28"/>
        </w:rPr>
        <w:t xml:space="preserve"> </w:t>
      </w:r>
      <w:r w:rsidRPr="00B86B44">
        <w:rPr>
          <w:sz w:val="28"/>
          <w:szCs w:val="28"/>
        </w:rPr>
        <w:t xml:space="preserve">глава </w:t>
      </w:r>
      <w:r w:rsidR="00B14C6B">
        <w:rPr>
          <w:sz w:val="28"/>
          <w:szCs w:val="28"/>
        </w:rPr>
        <w:t>МО Хваловское сельское поселение</w:t>
      </w:r>
      <w:r w:rsidR="0073474E" w:rsidRPr="00B86B44">
        <w:rPr>
          <w:sz w:val="28"/>
          <w:szCs w:val="28"/>
        </w:rPr>
        <w:t>,</w:t>
      </w:r>
    </w:p>
    <w:p w14:paraId="13FECF3B" w14:textId="7296358B" w:rsidR="0059016E" w:rsidRPr="00B86B44" w:rsidRDefault="00FD7A2D" w:rsidP="0059016E">
      <w:pPr>
        <w:ind w:firstLine="708"/>
        <w:jc w:val="both"/>
        <w:rPr>
          <w:sz w:val="28"/>
          <w:szCs w:val="28"/>
        </w:rPr>
      </w:pPr>
      <w:r w:rsidRPr="00B86B44">
        <w:rPr>
          <w:sz w:val="28"/>
          <w:szCs w:val="28"/>
        </w:rPr>
        <w:t xml:space="preserve">Заместитель </w:t>
      </w:r>
      <w:r w:rsidR="00FF5F1E" w:rsidRPr="00B86B44">
        <w:rPr>
          <w:sz w:val="28"/>
          <w:szCs w:val="28"/>
        </w:rPr>
        <w:t>председателя</w:t>
      </w:r>
      <w:r w:rsidR="00552E17">
        <w:rPr>
          <w:sz w:val="28"/>
          <w:szCs w:val="28"/>
        </w:rPr>
        <w:t xml:space="preserve"> комиссии -</w:t>
      </w:r>
      <w:r w:rsidR="00B14C6B">
        <w:rPr>
          <w:sz w:val="28"/>
          <w:szCs w:val="28"/>
        </w:rPr>
        <w:t xml:space="preserve"> </w:t>
      </w:r>
      <w:r w:rsidR="00366F3F">
        <w:rPr>
          <w:sz w:val="28"/>
          <w:szCs w:val="28"/>
        </w:rPr>
        <w:t>Петрова Лариса Владимировна</w:t>
      </w:r>
      <w:r w:rsidR="00FA6960">
        <w:rPr>
          <w:sz w:val="28"/>
          <w:szCs w:val="28"/>
        </w:rPr>
        <w:t>-депутат Совета депутатов</w:t>
      </w:r>
      <w:r w:rsidR="0059016E" w:rsidRPr="00B86B44">
        <w:rPr>
          <w:sz w:val="28"/>
          <w:szCs w:val="28"/>
        </w:rPr>
        <w:t>,</w:t>
      </w:r>
    </w:p>
    <w:p w14:paraId="13FECF3C" w14:textId="77777777" w:rsidR="00FD7A2D" w:rsidRPr="00552E17" w:rsidRDefault="00FD7A2D" w:rsidP="00FD7A2D">
      <w:pPr>
        <w:ind w:firstLine="708"/>
        <w:jc w:val="both"/>
        <w:rPr>
          <w:sz w:val="28"/>
          <w:szCs w:val="28"/>
        </w:rPr>
      </w:pPr>
      <w:r w:rsidRPr="00552E17">
        <w:rPr>
          <w:sz w:val="28"/>
          <w:szCs w:val="28"/>
        </w:rPr>
        <w:t xml:space="preserve"> Члены комиссии:</w:t>
      </w:r>
    </w:p>
    <w:p w14:paraId="13FECF3D" w14:textId="6C3BA07F" w:rsidR="00FD7A2D" w:rsidRPr="00FA6960" w:rsidRDefault="00366F3F" w:rsidP="00FA6960">
      <w:pPr>
        <w:rPr>
          <w:sz w:val="28"/>
          <w:szCs w:val="28"/>
        </w:rPr>
      </w:pPr>
      <w:r w:rsidRPr="00FA6960">
        <w:t xml:space="preserve"> </w:t>
      </w:r>
      <w:r w:rsidRPr="00FA6960">
        <w:rPr>
          <w:sz w:val="28"/>
          <w:szCs w:val="28"/>
        </w:rPr>
        <w:t>-</w:t>
      </w:r>
      <w:r w:rsidR="00BC132E" w:rsidRPr="00FA6960">
        <w:rPr>
          <w:sz w:val="28"/>
          <w:szCs w:val="28"/>
        </w:rPr>
        <w:t xml:space="preserve">   </w:t>
      </w:r>
      <w:r w:rsidRPr="00FA6960">
        <w:rPr>
          <w:sz w:val="28"/>
          <w:szCs w:val="28"/>
        </w:rPr>
        <w:t>Ложкина Галина Валентиновна</w:t>
      </w:r>
      <w:r w:rsidR="00FA6960" w:rsidRPr="00FA6960">
        <w:rPr>
          <w:sz w:val="28"/>
          <w:szCs w:val="28"/>
        </w:rPr>
        <w:t>-депутат Совета депутатов</w:t>
      </w:r>
    </w:p>
    <w:p w14:paraId="119D376D" w14:textId="77777777" w:rsidR="00FA6960" w:rsidRDefault="00F87F9E" w:rsidP="00FA6960">
      <w:pPr>
        <w:rPr>
          <w:sz w:val="28"/>
          <w:szCs w:val="28"/>
        </w:rPr>
      </w:pPr>
      <w:r w:rsidRPr="00FA6960">
        <w:rPr>
          <w:sz w:val="28"/>
          <w:szCs w:val="28"/>
        </w:rPr>
        <w:t xml:space="preserve"> </w:t>
      </w:r>
      <w:r w:rsidR="00BC132E" w:rsidRPr="00FA6960">
        <w:rPr>
          <w:sz w:val="28"/>
          <w:szCs w:val="28"/>
        </w:rPr>
        <w:t xml:space="preserve"> </w:t>
      </w:r>
      <w:r w:rsidR="00366F3F" w:rsidRPr="00FA6960">
        <w:rPr>
          <w:sz w:val="28"/>
          <w:szCs w:val="28"/>
        </w:rPr>
        <w:t>- Петрова Мария Евгеньевна</w:t>
      </w:r>
      <w:r w:rsidR="00FA6960" w:rsidRPr="00FA6960">
        <w:rPr>
          <w:sz w:val="28"/>
          <w:szCs w:val="28"/>
        </w:rPr>
        <w:t>-депутат Совета депутатов</w:t>
      </w:r>
    </w:p>
    <w:p w14:paraId="13FECF41" w14:textId="5FEC9539" w:rsidR="00FD7A2D" w:rsidRPr="00B86B44" w:rsidRDefault="00FA6960" w:rsidP="00FA69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7A2D" w:rsidRPr="00467BB4">
        <w:rPr>
          <w:sz w:val="28"/>
          <w:szCs w:val="28"/>
        </w:rPr>
        <w:t xml:space="preserve"> </w:t>
      </w:r>
      <w:proofErr w:type="spellStart"/>
      <w:r w:rsidR="00B14C6B" w:rsidRPr="00467BB4">
        <w:rPr>
          <w:sz w:val="28"/>
          <w:szCs w:val="28"/>
        </w:rPr>
        <w:t>Вежова</w:t>
      </w:r>
      <w:proofErr w:type="spellEnd"/>
      <w:r w:rsidR="00B14C6B" w:rsidRPr="00467BB4">
        <w:rPr>
          <w:sz w:val="28"/>
          <w:szCs w:val="28"/>
        </w:rPr>
        <w:t xml:space="preserve"> С</w:t>
      </w:r>
      <w:r w:rsidR="00366F3F" w:rsidRPr="00467BB4">
        <w:rPr>
          <w:sz w:val="28"/>
          <w:szCs w:val="28"/>
        </w:rPr>
        <w:t xml:space="preserve">ветлана </w:t>
      </w:r>
      <w:r w:rsidR="00B14C6B" w:rsidRPr="00467BB4">
        <w:rPr>
          <w:sz w:val="28"/>
          <w:szCs w:val="28"/>
        </w:rPr>
        <w:t>Н</w:t>
      </w:r>
      <w:r w:rsidR="00366F3F" w:rsidRPr="00467BB4">
        <w:rPr>
          <w:sz w:val="28"/>
          <w:szCs w:val="28"/>
        </w:rPr>
        <w:t>иколаевна</w:t>
      </w:r>
      <w:r w:rsidR="00FD7A2D" w:rsidRPr="00467BB4">
        <w:rPr>
          <w:sz w:val="28"/>
          <w:szCs w:val="28"/>
        </w:rPr>
        <w:t xml:space="preserve"> – </w:t>
      </w:r>
      <w:r w:rsidR="00B14C6B" w:rsidRPr="00467BB4">
        <w:rPr>
          <w:sz w:val="28"/>
          <w:szCs w:val="28"/>
        </w:rPr>
        <w:t>ведущий</w:t>
      </w:r>
      <w:r w:rsidR="00B14C6B" w:rsidRPr="00366F3F">
        <w:rPr>
          <w:sz w:val="28"/>
          <w:szCs w:val="28"/>
        </w:rPr>
        <w:t xml:space="preserve"> специалист</w:t>
      </w:r>
      <w:r w:rsidR="00B14C6B">
        <w:rPr>
          <w:sz w:val="28"/>
          <w:szCs w:val="28"/>
        </w:rPr>
        <w:t>-главный бухгалтер.</w:t>
      </w:r>
    </w:p>
    <w:p w14:paraId="59305D37" w14:textId="7D049519" w:rsidR="00D706C7" w:rsidRPr="00692880" w:rsidRDefault="00061829" w:rsidP="00D706C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D7A2D" w:rsidRPr="00B86B44">
        <w:rPr>
          <w:sz w:val="28"/>
          <w:szCs w:val="28"/>
        </w:rPr>
        <w:t xml:space="preserve">. Установить следующий порядок приема и учета предложений от граждан по проекту решения Совета депутатов </w:t>
      </w:r>
      <w:r w:rsidR="00A513D5">
        <w:rPr>
          <w:sz w:val="28"/>
          <w:szCs w:val="28"/>
        </w:rPr>
        <w:t>муниципального образования</w:t>
      </w:r>
      <w:r w:rsidR="00FE24D4">
        <w:rPr>
          <w:sz w:val="28"/>
          <w:szCs w:val="28"/>
        </w:rPr>
        <w:t xml:space="preserve"> Хваловское сельское поселение</w:t>
      </w:r>
      <w:r w:rsidR="00FE24D4" w:rsidRPr="00B86B44">
        <w:rPr>
          <w:sz w:val="28"/>
          <w:szCs w:val="28"/>
        </w:rPr>
        <w:t xml:space="preserve"> </w:t>
      </w:r>
      <w:r w:rsidR="00D706C7">
        <w:rPr>
          <w:sz w:val="28"/>
          <w:szCs w:val="28"/>
        </w:rPr>
        <w:t xml:space="preserve">« Об исполнении бюджета муниципального образования Хваловское сельское поселение Волховского муниципального района </w:t>
      </w:r>
      <w:r w:rsidR="00813570">
        <w:rPr>
          <w:sz w:val="28"/>
          <w:szCs w:val="28"/>
        </w:rPr>
        <w:t>Л</w:t>
      </w:r>
      <w:r w:rsidR="00D706C7">
        <w:rPr>
          <w:sz w:val="28"/>
          <w:szCs w:val="28"/>
        </w:rPr>
        <w:t>енинградской области за 2024год»:</w:t>
      </w:r>
    </w:p>
    <w:p w14:paraId="13FECF42" w14:textId="0F6ED643" w:rsidR="00FD7A2D" w:rsidRPr="00B86B44" w:rsidRDefault="00D706C7" w:rsidP="00D706C7">
      <w:pPr>
        <w:ind w:firstLine="708"/>
        <w:jc w:val="both"/>
        <w:rPr>
          <w:sz w:val="28"/>
          <w:szCs w:val="28"/>
        </w:rPr>
      </w:pPr>
      <w:r w:rsidRPr="00B86B44">
        <w:rPr>
          <w:sz w:val="28"/>
          <w:szCs w:val="28"/>
        </w:rPr>
        <w:lastRenderedPageBreak/>
        <w:t xml:space="preserve"> </w:t>
      </w:r>
    </w:p>
    <w:p w14:paraId="63C77660" w14:textId="223B0108" w:rsidR="005C5E83" w:rsidRPr="00692880" w:rsidRDefault="00061829" w:rsidP="005C5E83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D7A2D" w:rsidRPr="00B86B44">
        <w:rPr>
          <w:sz w:val="28"/>
          <w:szCs w:val="28"/>
        </w:rPr>
        <w:t xml:space="preserve">.1. Прием предложений от граждан </w:t>
      </w:r>
      <w:r w:rsidR="002D235B" w:rsidRPr="00B86B44">
        <w:rPr>
          <w:sz w:val="28"/>
          <w:szCs w:val="28"/>
        </w:rPr>
        <w:t>муниципального образования</w:t>
      </w:r>
      <w:r w:rsidR="005C5E83">
        <w:rPr>
          <w:sz w:val="28"/>
          <w:szCs w:val="28"/>
        </w:rPr>
        <w:t xml:space="preserve"> Хваловское сельское поселение</w:t>
      </w:r>
      <w:r w:rsidR="00FD7A2D" w:rsidRPr="00B86B44">
        <w:rPr>
          <w:sz w:val="28"/>
          <w:szCs w:val="28"/>
        </w:rPr>
        <w:t xml:space="preserve"> осуществля</w:t>
      </w:r>
      <w:r w:rsidR="002D235B" w:rsidRPr="00B86B44">
        <w:rPr>
          <w:sz w:val="28"/>
          <w:szCs w:val="28"/>
        </w:rPr>
        <w:t>ется</w:t>
      </w:r>
      <w:r w:rsidR="00FD7A2D" w:rsidRPr="00B86B44">
        <w:rPr>
          <w:sz w:val="28"/>
          <w:szCs w:val="28"/>
        </w:rPr>
        <w:t xml:space="preserve"> </w:t>
      </w:r>
      <w:r w:rsidR="00CA0F9C" w:rsidRPr="00B86B44">
        <w:rPr>
          <w:sz w:val="28"/>
          <w:szCs w:val="28"/>
        </w:rPr>
        <w:t xml:space="preserve">после опубликования проекта решения Совета депутатов </w:t>
      </w:r>
      <w:r w:rsidR="00FE24D4">
        <w:rPr>
          <w:sz w:val="28"/>
          <w:szCs w:val="28"/>
        </w:rPr>
        <w:t>МО Хваловское сельское поселение</w:t>
      </w:r>
      <w:r w:rsidR="00CA0F9C" w:rsidRPr="00B86B44">
        <w:rPr>
          <w:sz w:val="28"/>
          <w:szCs w:val="28"/>
        </w:rPr>
        <w:t xml:space="preserve"> </w:t>
      </w:r>
      <w:r w:rsidR="005C5E83">
        <w:rPr>
          <w:sz w:val="28"/>
          <w:szCs w:val="28"/>
        </w:rPr>
        <w:t xml:space="preserve">« Об исполнении бюджета муниципального образования Хваловское сельское поселение Волховского муниципального района </w:t>
      </w:r>
      <w:r w:rsidR="00813570">
        <w:rPr>
          <w:sz w:val="28"/>
          <w:szCs w:val="28"/>
        </w:rPr>
        <w:t>Л</w:t>
      </w:r>
      <w:bookmarkStart w:id="0" w:name="_GoBack"/>
      <w:bookmarkEnd w:id="0"/>
      <w:r w:rsidR="005C5E83">
        <w:rPr>
          <w:sz w:val="28"/>
          <w:szCs w:val="28"/>
        </w:rPr>
        <w:t>енинградской области за 2024год»</w:t>
      </w:r>
    </w:p>
    <w:p w14:paraId="13FECF43" w14:textId="739FAFA1" w:rsidR="00CA0F9C" w:rsidRPr="00B86B44" w:rsidRDefault="005C5E83" w:rsidP="005C5E83">
      <w:pPr>
        <w:ind w:firstLine="708"/>
        <w:jc w:val="both"/>
        <w:rPr>
          <w:sz w:val="28"/>
          <w:szCs w:val="28"/>
        </w:rPr>
      </w:pPr>
      <w:r w:rsidRPr="00B86B44">
        <w:rPr>
          <w:sz w:val="28"/>
          <w:szCs w:val="28"/>
        </w:rPr>
        <w:t xml:space="preserve"> </w:t>
      </w:r>
      <w:r w:rsidR="009D1AC4" w:rsidRPr="00B86B44">
        <w:rPr>
          <w:sz w:val="28"/>
          <w:szCs w:val="28"/>
        </w:rPr>
        <w:t xml:space="preserve"> </w:t>
      </w:r>
      <w:r w:rsidR="00467BB4" w:rsidRPr="00467BB4">
        <w:rPr>
          <w:sz w:val="28"/>
          <w:szCs w:val="28"/>
        </w:rPr>
        <w:t xml:space="preserve">в срок </w:t>
      </w:r>
      <w:r w:rsidR="00467BB4" w:rsidRPr="00467BB4">
        <w:rPr>
          <w:b/>
          <w:sz w:val="28"/>
          <w:szCs w:val="28"/>
        </w:rPr>
        <w:t>до 16</w:t>
      </w:r>
      <w:r w:rsidR="00B14C6B" w:rsidRPr="00467BB4">
        <w:rPr>
          <w:b/>
          <w:sz w:val="28"/>
          <w:szCs w:val="28"/>
        </w:rPr>
        <w:t>мая</w:t>
      </w:r>
      <w:r w:rsidR="00CA0F9C" w:rsidRPr="00467BB4">
        <w:rPr>
          <w:b/>
          <w:sz w:val="28"/>
          <w:szCs w:val="28"/>
        </w:rPr>
        <w:t xml:space="preserve"> 20</w:t>
      </w:r>
      <w:r w:rsidR="003D1AF1" w:rsidRPr="00467BB4">
        <w:rPr>
          <w:b/>
          <w:sz w:val="28"/>
          <w:szCs w:val="28"/>
        </w:rPr>
        <w:t>2</w:t>
      </w:r>
      <w:r w:rsidR="00FE24D4" w:rsidRPr="00467BB4">
        <w:rPr>
          <w:b/>
          <w:sz w:val="28"/>
          <w:szCs w:val="28"/>
        </w:rPr>
        <w:t>5</w:t>
      </w:r>
      <w:r w:rsidR="00CA0F9C" w:rsidRPr="00467BB4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14:paraId="13FECF44" w14:textId="3C6C553A" w:rsidR="00FD7A2D" w:rsidRPr="00B86B44" w:rsidRDefault="00061829" w:rsidP="00FD7A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D7A2D" w:rsidRPr="00B86B44">
        <w:rPr>
          <w:sz w:val="28"/>
          <w:szCs w:val="28"/>
        </w:rPr>
        <w:t xml:space="preserve">.2. </w:t>
      </w:r>
      <w:r w:rsidR="005C5E83">
        <w:rPr>
          <w:sz w:val="28"/>
          <w:szCs w:val="28"/>
        </w:rPr>
        <w:t>Прием и учет предложений от граждан муниципального образования Хваловское сельское поселение</w:t>
      </w:r>
      <w:r w:rsidR="00FD7A2D" w:rsidRPr="00B86B44">
        <w:rPr>
          <w:sz w:val="28"/>
          <w:szCs w:val="28"/>
        </w:rPr>
        <w:t xml:space="preserve"> осуществляют </w:t>
      </w:r>
      <w:r w:rsidR="005C5E83">
        <w:rPr>
          <w:sz w:val="28"/>
          <w:szCs w:val="28"/>
        </w:rPr>
        <w:t>работники</w:t>
      </w:r>
      <w:r w:rsidR="00FD7A2D" w:rsidRPr="00B86B44">
        <w:rPr>
          <w:sz w:val="28"/>
          <w:szCs w:val="28"/>
        </w:rPr>
        <w:t xml:space="preserve"> </w:t>
      </w:r>
      <w:r w:rsidR="00FE24D4">
        <w:rPr>
          <w:sz w:val="28"/>
          <w:szCs w:val="28"/>
        </w:rPr>
        <w:t xml:space="preserve">администрации </w:t>
      </w:r>
      <w:r w:rsidR="005C5E83">
        <w:rPr>
          <w:sz w:val="28"/>
          <w:szCs w:val="28"/>
        </w:rPr>
        <w:t>муниципального образования</w:t>
      </w:r>
      <w:r w:rsidR="00FE24D4">
        <w:rPr>
          <w:sz w:val="28"/>
          <w:szCs w:val="28"/>
        </w:rPr>
        <w:t xml:space="preserve"> Хваловское сельское поселение</w:t>
      </w:r>
      <w:r w:rsidR="00FE24D4" w:rsidRPr="00B86B44">
        <w:rPr>
          <w:sz w:val="28"/>
          <w:szCs w:val="28"/>
        </w:rPr>
        <w:t xml:space="preserve"> </w:t>
      </w:r>
      <w:r w:rsidR="005C5E83">
        <w:rPr>
          <w:sz w:val="28"/>
          <w:szCs w:val="28"/>
        </w:rPr>
        <w:t xml:space="preserve"> по адресу: Ленинградская область,</w:t>
      </w:r>
      <w:r w:rsidR="00A513D5">
        <w:rPr>
          <w:sz w:val="28"/>
          <w:szCs w:val="28"/>
        </w:rPr>
        <w:t xml:space="preserve"> </w:t>
      </w:r>
      <w:r w:rsidR="005C5E83">
        <w:rPr>
          <w:sz w:val="28"/>
          <w:szCs w:val="28"/>
        </w:rPr>
        <w:t>Волховский район,</w:t>
      </w:r>
      <w:r w:rsidR="00A513D5">
        <w:rPr>
          <w:sz w:val="28"/>
          <w:szCs w:val="28"/>
        </w:rPr>
        <w:t xml:space="preserve"> </w:t>
      </w:r>
      <w:r>
        <w:rPr>
          <w:sz w:val="28"/>
          <w:szCs w:val="28"/>
        </w:rPr>
        <w:t>деревня Хвалово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.1, по рабочим дням с 10:00 часов до 16:00 часов (перерыв с 13:00 часов до 14:00 часов), телефон для справок 8(81363)39-632</w:t>
      </w:r>
      <w:r w:rsidR="00CA0F9C" w:rsidRPr="00B86B44">
        <w:rPr>
          <w:sz w:val="28"/>
          <w:szCs w:val="28"/>
        </w:rPr>
        <w:t>.</w:t>
      </w:r>
    </w:p>
    <w:p w14:paraId="41923CE9" w14:textId="30E5C6A6" w:rsidR="00D95ED5" w:rsidRPr="00A331E7" w:rsidRDefault="00D95ED5" w:rsidP="00D95ED5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6.</w:t>
      </w:r>
      <w:r w:rsidRPr="00A331E7">
        <w:rPr>
          <w:sz w:val="28"/>
          <w:szCs w:val="28"/>
        </w:rPr>
        <w:t xml:space="preserve"> </w:t>
      </w:r>
      <w:r w:rsidRPr="00A331E7">
        <w:rPr>
          <w:bCs/>
          <w:sz w:val="28"/>
          <w:szCs w:val="28"/>
        </w:rPr>
        <w:t>Решение вступает в силу с момента его официального опубликования в газете «Провинция.</w:t>
      </w:r>
      <w:r>
        <w:rPr>
          <w:bCs/>
          <w:sz w:val="28"/>
          <w:szCs w:val="28"/>
        </w:rPr>
        <w:t xml:space="preserve"> </w:t>
      </w:r>
      <w:r w:rsidRPr="00A331E7">
        <w:rPr>
          <w:bCs/>
          <w:sz w:val="28"/>
          <w:szCs w:val="28"/>
        </w:rPr>
        <w:t xml:space="preserve">Северо-Запад» и подлежит размещению на официальном сайте муниципального образования Хваловское сельское поселение.     </w:t>
      </w:r>
    </w:p>
    <w:p w14:paraId="13FECF46" w14:textId="3224D010" w:rsidR="004152C4" w:rsidRPr="00B86B44" w:rsidRDefault="00FA6960" w:rsidP="004152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547B17">
        <w:rPr>
          <w:sz w:val="28"/>
          <w:szCs w:val="28"/>
        </w:rPr>
        <w:t xml:space="preserve">                                                                                       </w:t>
      </w:r>
      <w:r w:rsidR="00D95ED5">
        <w:rPr>
          <w:sz w:val="28"/>
          <w:szCs w:val="28"/>
        </w:rPr>
        <w:t>7</w:t>
      </w:r>
      <w:r w:rsidR="004152C4" w:rsidRPr="00B86B44">
        <w:rPr>
          <w:sz w:val="28"/>
          <w:szCs w:val="28"/>
        </w:rPr>
        <w:t xml:space="preserve">. Контроль за исполнением настоящего решения возложить на </w:t>
      </w:r>
      <w:r w:rsidR="00061829">
        <w:rPr>
          <w:sz w:val="28"/>
          <w:szCs w:val="28"/>
        </w:rPr>
        <w:t xml:space="preserve"> </w:t>
      </w:r>
      <w:r w:rsidR="004152C4" w:rsidRPr="00B86B44">
        <w:rPr>
          <w:sz w:val="28"/>
          <w:szCs w:val="28"/>
        </w:rPr>
        <w:t>комиссию по организации и проведению публичных слушаний.</w:t>
      </w:r>
    </w:p>
    <w:p w14:paraId="7FE85AA6" w14:textId="77777777" w:rsidR="00BC132E" w:rsidRDefault="00BC132E" w:rsidP="00FD7A2D">
      <w:pPr>
        <w:jc w:val="both"/>
        <w:rPr>
          <w:sz w:val="28"/>
          <w:szCs w:val="28"/>
        </w:rPr>
      </w:pPr>
    </w:p>
    <w:p w14:paraId="13FECF4A" w14:textId="77777777" w:rsidR="006C2D42" w:rsidRPr="00B86B44" w:rsidRDefault="003E7151" w:rsidP="00FD7A2D">
      <w:pPr>
        <w:jc w:val="both"/>
        <w:rPr>
          <w:sz w:val="28"/>
          <w:szCs w:val="28"/>
        </w:rPr>
      </w:pPr>
      <w:r w:rsidRPr="00B86B44">
        <w:rPr>
          <w:sz w:val="28"/>
          <w:szCs w:val="28"/>
        </w:rPr>
        <w:t>Г</w:t>
      </w:r>
      <w:r w:rsidR="00FD7A2D" w:rsidRPr="00B86B44">
        <w:rPr>
          <w:sz w:val="28"/>
          <w:szCs w:val="28"/>
        </w:rPr>
        <w:t>лав</w:t>
      </w:r>
      <w:r w:rsidRPr="00B86B44">
        <w:rPr>
          <w:sz w:val="28"/>
          <w:szCs w:val="28"/>
        </w:rPr>
        <w:t>а</w:t>
      </w:r>
      <w:r w:rsidR="00FD7A2D" w:rsidRPr="00B86B44">
        <w:rPr>
          <w:sz w:val="28"/>
          <w:szCs w:val="28"/>
        </w:rPr>
        <w:t xml:space="preserve"> </w:t>
      </w:r>
      <w:r w:rsidR="006C2D42" w:rsidRPr="00B86B44">
        <w:rPr>
          <w:sz w:val="28"/>
          <w:szCs w:val="28"/>
        </w:rPr>
        <w:t>муниципального образования</w:t>
      </w:r>
    </w:p>
    <w:p w14:paraId="13FECF4C" w14:textId="0F37B89A" w:rsidR="002C4390" w:rsidRPr="00B86B44" w:rsidRDefault="00BC132E" w:rsidP="00D862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Хваловское сельское поселение                                                      Е.Е. </w:t>
      </w:r>
      <w:proofErr w:type="spellStart"/>
      <w:r>
        <w:rPr>
          <w:sz w:val="28"/>
          <w:szCs w:val="28"/>
        </w:rPr>
        <w:t>Шнейвас</w:t>
      </w:r>
      <w:proofErr w:type="spellEnd"/>
    </w:p>
    <w:sectPr w:rsidR="002C4390" w:rsidRPr="00B86B44" w:rsidSect="009C16F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20583" w14:textId="77777777" w:rsidR="00E30101" w:rsidRDefault="00E30101">
      <w:r>
        <w:separator/>
      </w:r>
    </w:p>
  </w:endnote>
  <w:endnote w:type="continuationSeparator" w:id="0">
    <w:p w14:paraId="7D6346CD" w14:textId="77777777" w:rsidR="00E30101" w:rsidRDefault="00E3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ECF58" w14:textId="77777777" w:rsidR="00A709AF" w:rsidRDefault="00565652" w:rsidP="00BC0E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D7A2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FECF59" w14:textId="77777777" w:rsidR="00A709AF" w:rsidRDefault="00A709AF" w:rsidP="0044621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ECF5A" w14:textId="77777777" w:rsidR="00A709AF" w:rsidRDefault="00A709AF" w:rsidP="00BC0EB6">
    <w:pPr>
      <w:pStyle w:val="a3"/>
      <w:framePr w:wrap="around" w:vAnchor="text" w:hAnchor="margin" w:xAlign="right" w:y="1"/>
      <w:rPr>
        <w:rStyle w:val="a5"/>
      </w:rPr>
    </w:pPr>
  </w:p>
  <w:p w14:paraId="13FECF5B" w14:textId="77777777" w:rsidR="00A709AF" w:rsidRDefault="00A709AF" w:rsidP="004462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8E868" w14:textId="77777777" w:rsidR="00E30101" w:rsidRDefault="00E30101">
      <w:r>
        <w:separator/>
      </w:r>
    </w:p>
  </w:footnote>
  <w:footnote w:type="continuationSeparator" w:id="0">
    <w:p w14:paraId="3F4397B4" w14:textId="77777777" w:rsidR="00E30101" w:rsidRDefault="00E30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ECF53" w14:textId="77777777" w:rsidR="00A709AF" w:rsidRDefault="00565652" w:rsidP="00BC0EB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7A2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FECF54" w14:textId="77777777" w:rsidR="00A709AF" w:rsidRDefault="00A709A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ECF55" w14:textId="77777777" w:rsidR="00A709AF" w:rsidRDefault="00565652" w:rsidP="00BC0EB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7A2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3570">
      <w:rPr>
        <w:rStyle w:val="a5"/>
        <w:noProof/>
      </w:rPr>
      <w:t>2</w:t>
    </w:r>
    <w:r>
      <w:rPr>
        <w:rStyle w:val="a5"/>
      </w:rPr>
      <w:fldChar w:fldCharType="end"/>
    </w:r>
  </w:p>
  <w:p w14:paraId="13FECF56" w14:textId="77777777" w:rsidR="00A709AF" w:rsidRDefault="00A709AF" w:rsidP="00351224">
    <w:pPr>
      <w:pStyle w:val="a6"/>
      <w:jc w:val="center"/>
    </w:pPr>
  </w:p>
  <w:p w14:paraId="13FECF57" w14:textId="77777777" w:rsidR="00A709AF" w:rsidRDefault="00A709AF" w:rsidP="00351224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A2D"/>
    <w:rsid w:val="000049E1"/>
    <w:rsid w:val="000167FD"/>
    <w:rsid w:val="000373C2"/>
    <w:rsid w:val="000525DB"/>
    <w:rsid w:val="00061829"/>
    <w:rsid w:val="00071DA8"/>
    <w:rsid w:val="000B08E1"/>
    <w:rsid w:val="000E6111"/>
    <w:rsid w:val="000F6932"/>
    <w:rsid w:val="00113632"/>
    <w:rsid w:val="00143623"/>
    <w:rsid w:val="00154C2B"/>
    <w:rsid w:val="00174CD4"/>
    <w:rsid w:val="00225EFD"/>
    <w:rsid w:val="00240118"/>
    <w:rsid w:val="00247EA6"/>
    <w:rsid w:val="00255D24"/>
    <w:rsid w:val="00267577"/>
    <w:rsid w:val="002813A3"/>
    <w:rsid w:val="002B5C9C"/>
    <w:rsid w:val="002C4390"/>
    <w:rsid w:val="002D235B"/>
    <w:rsid w:val="002F0A7E"/>
    <w:rsid w:val="002F2D0A"/>
    <w:rsid w:val="0030142B"/>
    <w:rsid w:val="00323395"/>
    <w:rsid w:val="00337EEC"/>
    <w:rsid w:val="003446E9"/>
    <w:rsid w:val="003447ED"/>
    <w:rsid w:val="00366F3F"/>
    <w:rsid w:val="003807AE"/>
    <w:rsid w:val="0038799F"/>
    <w:rsid w:val="003D1AF1"/>
    <w:rsid w:val="003E5546"/>
    <w:rsid w:val="003E7151"/>
    <w:rsid w:val="003F0D09"/>
    <w:rsid w:val="00407C8B"/>
    <w:rsid w:val="00414715"/>
    <w:rsid w:val="004152C4"/>
    <w:rsid w:val="00446FBB"/>
    <w:rsid w:val="00467BB4"/>
    <w:rsid w:val="0049396F"/>
    <w:rsid w:val="00547B17"/>
    <w:rsid w:val="00552E17"/>
    <w:rsid w:val="00561414"/>
    <w:rsid w:val="00565652"/>
    <w:rsid w:val="00582944"/>
    <w:rsid w:val="0059016E"/>
    <w:rsid w:val="005B1E4A"/>
    <w:rsid w:val="005C5E83"/>
    <w:rsid w:val="005E4F93"/>
    <w:rsid w:val="00641059"/>
    <w:rsid w:val="006433BB"/>
    <w:rsid w:val="00692880"/>
    <w:rsid w:val="006B0945"/>
    <w:rsid w:val="006C2D42"/>
    <w:rsid w:val="006F5057"/>
    <w:rsid w:val="006F7342"/>
    <w:rsid w:val="007255D2"/>
    <w:rsid w:val="0073474E"/>
    <w:rsid w:val="00745D18"/>
    <w:rsid w:val="00756472"/>
    <w:rsid w:val="00795586"/>
    <w:rsid w:val="007C45B6"/>
    <w:rsid w:val="007E698B"/>
    <w:rsid w:val="00813570"/>
    <w:rsid w:val="00862C41"/>
    <w:rsid w:val="00877FF3"/>
    <w:rsid w:val="00891859"/>
    <w:rsid w:val="008B09D5"/>
    <w:rsid w:val="008D2BDF"/>
    <w:rsid w:val="008F0058"/>
    <w:rsid w:val="009005AA"/>
    <w:rsid w:val="00904A12"/>
    <w:rsid w:val="00904A79"/>
    <w:rsid w:val="00904A9E"/>
    <w:rsid w:val="00913B87"/>
    <w:rsid w:val="009324DF"/>
    <w:rsid w:val="00954F91"/>
    <w:rsid w:val="009B7390"/>
    <w:rsid w:val="009C16F3"/>
    <w:rsid w:val="009C2C25"/>
    <w:rsid w:val="009D1AC4"/>
    <w:rsid w:val="009D5F35"/>
    <w:rsid w:val="009E744E"/>
    <w:rsid w:val="00A06F58"/>
    <w:rsid w:val="00A13A54"/>
    <w:rsid w:val="00A2295D"/>
    <w:rsid w:val="00A275E6"/>
    <w:rsid w:val="00A513D5"/>
    <w:rsid w:val="00A709AF"/>
    <w:rsid w:val="00A74325"/>
    <w:rsid w:val="00A97218"/>
    <w:rsid w:val="00AA361E"/>
    <w:rsid w:val="00AB64DE"/>
    <w:rsid w:val="00AC791A"/>
    <w:rsid w:val="00B10A16"/>
    <w:rsid w:val="00B14C6B"/>
    <w:rsid w:val="00B227E1"/>
    <w:rsid w:val="00B31279"/>
    <w:rsid w:val="00B34328"/>
    <w:rsid w:val="00B53093"/>
    <w:rsid w:val="00B674BC"/>
    <w:rsid w:val="00B86B44"/>
    <w:rsid w:val="00B94CA7"/>
    <w:rsid w:val="00BA4C57"/>
    <w:rsid w:val="00BB7EDE"/>
    <w:rsid w:val="00BC132E"/>
    <w:rsid w:val="00BE0A44"/>
    <w:rsid w:val="00BF3F15"/>
    <w:rsid w:val="00BF6E30"/>
    <w:rsid w:val="00C755FE"/>
    <w:rsid w:val="00CA0F9C"/>
    <w:rsid w:val="00CB1501"/>
    <w:rsid w:val="00D14973"/>
    <w:rsid w:val="00D16603"/>
    <w:rsid w:val="00D24ABF"/>
    <w:rsid w:val="00D706C7"/>
    <w:rsid w:val="00D862B5"/>
    <w:rsid w:val="00D95ED5"/>
    <w:rsid w:val="00DC0F63"/>
    <w:rsid w:val="00DF19F7"/>
    <w:rsid w:val="00E04862"/>
    <w:rsid w:val="00E073D2"/>
    <w:rsid w:val="00E16148"/>
    <w:rsid w:val="00E2745A"/>
    <w:rsid w:val="00E30101"/>
    <w:rsid w:val="00E35576"/>
    <w:rsid w:val="00E477BF"/>
    <w:rsid w:val="00E51C45"/>
    <w:rsid w:val="00E7450E"/>
    <w:rsid w:val="00E928BD"/>
    <w:rsid w:val="00E93247"/>
    <w:rsid w:val="00EB4AD1"/>
    <w:rsid w:val="00ED000A"/>
    <w:rsid w:val="00F40C40"/>
    <w:rsid w:val="00F70345"/>
    <w:rsid w:val="00F82DF4"/>
    <w:rsid w:val="00F87F9E"/>
    <w:rsid w:val="00F94E93"/>
    <w:rsid w:val="00FA6960"/>
    <w:rsid w:val="00FB1432"/>
    <w:rsid w:val="00FC266F"/>
    <w:rsid w:val="00FD2782"/>
    <w:rsid w:val="00FD7A2D"/>
    <w:rsid w:val="00FE0FA7"/>
    <w:rsid w:val="00FE24D4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C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7A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7A2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rsid w:val="00FD7A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D7A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7A2D"/>
  </w:style>
  <w:style w:type="paragraph" w:styleId="a6">
    <w:name w:val="header"/>
    <w:basedOn w:val="a"/>
    <w:link w:val="a7"/>
    <w:rsid w:val="00FD7A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D7A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7A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7A2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255D24"/>
    <w:rPr>
      <w:color w:val="0000FF" w:themeColor="hyperlink"/>
      <w:u w:val="single"/>
    </w:rPr>
  </w:style>
  <w:style w:type="paragraph" w:styleId="ab">
    <w:name w:val="No Spacing"/>
    <w:uiPriority w:val="1"/>
    <w:qFormat/>
    <w:rsid w:val="00D95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</dc:creator>
  <cp:lastModifiedBy>User</cp:lastModifiedBy>
  <cp:revision>100</cp:revision>
  <cp:lastPrinted>2025-04-10T09:04:00Z</cp:lastPrinted>
  <dcterms:created xsi:type="dcterms:W3CDTF">2020-05-06T09:53:00Z</dcterms:created>
  <dcterms:modified xsi:type="dcterms:W3CDTF">2025-04-16T07:06:00Z</dcterms:modified>
</cp:coreProperties>
</file>