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422D75">
      <w:r>
        <w:t>175</w:t>
      </w:r>
    </w:p>
    <w:p w:rsidR="00422D75" w:rsidRDefault="00422D75">
      <w:r>
        <w:t>16.12</w:t>
      </w:r>
    </w:p>
    <w:p w:rsidR="00422D75" w:rsidRPr="00422D75" w:rsidRDefault="00422D75" w:rsidP="00422D7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2D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422D75" w:rsidRPr="00422D75" w:rsidRDefault="00422D75" w:rsidP="00422D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D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в рамках реализации пункта 1 статьи 63 Федерального закона от 22.07.2008  № 123-ФЗ «Технический регламент о требованиях пожарной безопасности», с учетом требований  Постановления  Правительства Российской Федерации от 22 декабря 2009 года № 1052 «Об утверждении требований пожарной безопасности при распространении</w:t>
      </w:r>
      <w:proofErr w:type="gramEnd"/>
      <w:r w:rsidRPr="00422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2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использовании   пиротехнических   изделий»   и с целью предотвращения чрезвычайных ситуаций, обеспечения безопасности населения и объектов муниципального образования </w:t>
      </w:r>
      <w:proofErr w:type="spellStart"/>
      <w:r w:rsidRPr="00422D75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422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 в период подготовки и проведения Новогодних и Рождественских праздников, обеспечения пожарной безопасности при  использовании  населением  пиротехнических   изделий,</w:t>
      </w:r>
      <w:proofErr w:type="gramEnd"/>
    </w:p>
    <w:p w:rsidR="00422D75" w:rsidRPr="00422D75" w:rsidRDefault="00422D75" w:rsidP="00422D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2D75" w:rsidRPr="00422D75" w:rsidRDefault="00422D75" w:rsidP="00422D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 постановляю:</w:t>
      </w:r>
    </w:p>
    <w:p w:rsidR="00422D75" w:rsidRPr="00422D75" w:rsidRDefault="00422D75" w:rsidP="00422D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22D75" w:rsidRPr="00422D75" w:rsidRDefault="00422D75" w:rsidP="00422D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75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1.Категорически запретить производство фейерверков, пуск различных ракет, зажигание бенгальских огней, использование хлопушек и других пиротехнических изделий и средств в местах массового пребывания населения.</w:t>
      </w:r>
    </w:p>
    <w:p w:rsidR="00422D75" w:rsidRPr="00422D75" w:rsidRDefault="00422D75" w:rsidP="00422D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2D75" w:rsidRPr="00422D75" w:rsidRDefault="00422D75" w:rsidP="00422D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Местом для  использования   пиротехнических   изделий  на территории д. </w:t>
      </w:r>
      <w:proofErr w:type="spellStart"/>
      <w:r w:rsidRPr="00422D75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Хвалово</w:t>
      </w:r>
      <w:proofErr w:type="spellEnd"/>
      <w:r w:rsidRPr="00422D75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определить открытую площадку за домом № 16, между столовой ООО «Бриз» дом № 129 и зданием «</w:t>
      </w:r>
      <w:proofErr w:type="spellStart"/>
      <w:r w:rsidRPr="00422D75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Хваловской</w:t>
      </w:r>
      <w:proofErr w:type="spellEnd"/>
      <w:r w:rsidRPr="00422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дом № 123.</w:t>
      </w:r>
    </w:p>
    <w:p w:rsidR="00422D75" w:rsidRPr="00422D75" w:rsidRDefault="00422D75" w:rsidP="00422D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2D75" w:rsidRPr="00422D75" w:rsidRDefault="00422D75" w:rsidP="00422D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Местом для  использования   пиротехнических   изделий  на территории других населенных пунктов поселения  определить открытые площадки, отступающие не менее 100-150 метров от зданий, строений, сооружений любого функционального назначения.</w:t>
      </w:r>
    </w:p>
    <w:p w:rsidR="00422D75" w:rsidRPr="00422D75" w:rsidRDefault="00422D75" w:rsidP="00422D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2D75" w:rsidRPr="00422D75" w:rsidRDefault="00422D75" w:rsidP="00422D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75">
        <w:rPr>
          <w:rFonts w:ascii="Times New Roman" w:eastAsia="Times New Roman" w:hAnsi="Times New Roman" w:cs="Times New Roman"/>
          <w:sz w:val="24"/>
          <w:szCs w:val="24"/>
          <w:lang w:eastAsia="ru-RU"/>
        </w:rPr>
        <w:t>4.Требования постановления довести до населения через уполномоченных в населенных пунктах путем размещения на информационных щитах и в местах массового скопления людей.</w:t>
      </w:r>
    </w:p>
    <w:p w:rsidR="00422D75" w:rsidRPr="00422D75" w:rsidRDefault="00422D75" w:rsidP="00422D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75">
        <w:rPr>
          <w:rFonts w:ascii="Times New Roman" w:eastAsia="Times New Roman" w:hAnsi="Times New Roman" w:cs="Times New Roman"/>
          <w:sz w:val="24"/>
          <w:szCs w:val="24"/>
          <w:lang w:eastAsia="ru-RU"/>
        </w:rPr>
        <w:t>5.Обнародовать  постановление  на официальном сайте муниципального образования  </w:t>
      </w:r>
      <w:proofErr w:type="spellStart"/>
      <w:r w:rsidRPr="00422D75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422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422D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422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области.</w:t>
      </w:r>
    </w:p>
    <w:p w:rsidR="00422D75" w:rsidRPr="00422D75" w:rsidRDefault="00422D75" w:rsidP="00422D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2D75" w:rsidRPr="00422D75" w:rsidRDefault="00422D75" w:rsidP="00422D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6.Постановление вступает в силу с момента его  подписания.</w:t>
      </w:r>
    </w:p>
    <w:p w:rsidR="00422D75" w:rsidRPr="00422D75" w:rsidRDefault="00422D75" w:rsidP="00422D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2D75" w:rsidRPr="00422D75" w:rsidRDefault="00422D75" w:rsidP="00422D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422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22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422D75" w:rsidRPr="00422D75" w:rsidRDefault="00422D75" w:rsidP="00422D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2D75" w:rsidRPr="00422D75" w:rsidRDefault="00422D75" w:rsidP="00422D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2D75" w:rsidRPr="00422D75" w:rsidRDefault="00422D75" w:rsidP="00422D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2D75" w:rsidRPr="00422D75" w:rsidRDefault="00422D75" w:rsidP="00422D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7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422D75" w:rsidRPr="00422D75" w:rsidRDefault="00422D75" w:rsidP="00422D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D75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422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                                                    Снегирева Т.А.</w:t>
      </w:r>
    </w:p>
    <w:p w:rsidR="00422D75" w:rsidRPr="00422D75" w:rsidRDefault="00422D75" w:rsidP="00422D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2D75" w:rsidRPr="00422D75" w:rsidRDefault="00422D75" w:rsidP="00422D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Тихонова Е.А.39-648</w:t>
      </w:r>
    </w:p>
    <w:p w:rsidR="00422D75" w:rsidRDefault="00422D75">
      <w:bookmarkStart w:id="0" w:name="_GoBack"/>
      <w:bookmarkEnd w:id="0"/>
    </w:p>
    <w:sectPr w:rsidR="0042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75"/>
    <w:rsid w:val="00422D75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paragraph" w:styleId="af5">
    <w:name w:val="Normal (Web)"/>
    <w:basedOn w:val="a"/>
    <w:uiPriority w:val="99"/>
    <w:semiHidden/>
    <w:unhideWhenUsed/>
    <w:rsid w:val="00422D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paragraph" w:styleId="af5">
    <w:name w:val="Normal (Web)"/>
    <w:basedOn w:val="a"/>
    <w:uiPriority w:val="99"/>
    <w:semiHidden/>
    <w:unhideWhenUsed/>
    <w:rsid w:val="00422D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2017-05-14T07:04:00Z</dcterms:created>
  <dcterms:modified xsi:type="dcterms:W3CDTF">2017-05-14T07:05:00Z</dcterms:modified>
</cp:coreProperties>
</file>