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43" w:rsidRPr="00A87796" w:rsidRDefault="00F44043" w:rsidP="007876FC">
      <w:pPr>
        <w:jc w:val="center"/>
        <w:rPr>
          <w:b/>
          <w:sz w:val="28"/>
          <w:szCs w:val="28"/>
        </w:rPr>
      </w:pPr>
      <w:r w:rsidRPr="00A87796">
        <w:rPr>
          <w:b/>
          <w:sz w:val="28"/>
          <w:szCs w:val="28"/>
        </w:rPr>
        <w:t>АДМИНИСТРАЦИЯ</w:t>
      </w:r>
    </w:p>
    <w:p w:rsidR="00F44043" w:rsidRPr="00A87796" w:rsidRDefault="00F44043" w:rsidP="007876FC">
      <w:pPr>
        <w:jc w:val="center"/>
        <w:rPr>
          <w:b/>
          <w:sz w:val="28"/>
          <w:szCs w:val="28"/>
        </w:rPr>
      </w:pPr>
      <w:r w:rsidRPr="00A87796">
        <w:rPr>
          <w:b/>
          <w:sz w:val="28"/>
          <w:szCs w:val="28"/>
        </w:rPr>
        <w:t>МУНИЦИПАЛЬНОГО ОБРАЗОВАНИЯ</w:t>
      </w:r>
    </w:p>
    <w:p w:rsidR="00F44043" w:rsidRPr="00A87796" w:rsidRDefault="00F44043" w:rsidP="007876FC">
      <w:pPr>
        <w:jc w:val="center"/>
        <w:rPr>
          <w:b/>
          <w:sz w:val="28"/>
          <w:szCs w:val="28"/>
        </w:rPr>
      </w:pPr>
      <w:r w:rsidRPr="00A87796">
        <w:rPr>
          <w:b/>
          <w:sz w:val="28"/>
          <w:szCs w:val="28"/>
        </w:rPr>
        <w:t>ХВАЛОВСКОЕ СЕЛЬСКОЕ ПОСЕЛЕНИЕ</w:t>
      </w:r>
    </w:p>
    <w:p w:rsidR="00F44043" w:rsidRPr="00A87796" w:rsidRDefault="00F44043" w:rsidP="007876FC">
      <w:pPr>
        <w:jc w:val="center"/>
        <w:rPr>
          <w:b/>
          <w:sz w:val="28"/>
          <w:szCs w:val="28"/>
        </w:rPr>
      </w:pPr>
      <w:r w:rsidRPr="00A87796">
        <w:rPr>
          <w:b/>
          <w:sz w:val="28"/>
          <w:szCs w:val="28"/>
        </w:rPr>
        <w:t>ВОЛХОВСКОГО МУНИЦИПАЛЬНОГО РАЙОНА</w:t>
      </w:r>
    </w:p>
    <w:p w:rsidR="00F44043" w:rsidRPr="00A87796" w:rsidRDefault="00F44043" w:rsidP="007876FC">
      <w:pPr>
        <w:jc w:val="center"/>
        <w:rPr>
          <w:b/>
          <w:sz w:val="28"/>
          <w:szCs w:val="28"/>
        </w:rPr>
      </w:pPr>
      <w:r w:rsidRPr="00A87796">
        <w:rPr>
          <w:b/>
          <w:sz w:val="28"/>
          <w:szCs w:val="28"/>
        </w:rPr>
        <w:t>ЛЕНИНГРАДСКОЙ ОБЛАСТИ</w:t>
      </w:r>
    </w:p>
    <w:p w:rsidR="00F44043" w:rsidRPr="00A87796" w:rsidRDefault="00F44043" w:rsidP="007876FC">
      <w:pPr>
        <w:jc w:val="center"/>
        <w:rPr>
          <w:b/>
          <w:sz w:val="28"/>
          <w:szCs w:val="28"/>
        </w:rPr>
      </w:pPr>
      <w:r w:rsidRPr="00A87796">
        <w:rPr>
          <w:b/>
          <w:sz w:val="28"/>
          <w:szCs w:val="28"/>
        </w:rPr>
        <w:t>ПОСТАНОВЛЕНИЕ</w:t>
      </w:r>
    </w:p>
    <w:p w:rsidR="00F44043" w:rsidRPr="001A0118" w:rsidRDefault="00F44043" w:rsidP="00530076">
      <w:pPr>
        <w:rPr>
          <w:b/>
          <w:sz w:val="22"/>
          <w:szCs w:val="22"/>
        </w:rPr>
      </w:pPr>
    </w:p>
    <w:p w:rsidR="00F44043" w:rsidRDefault="002A1311" w:rsidP="00126BA1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E7F22">
        <w:rPr>
          <w:sz w:val="28"/>
          <w:szCs w:val="28"/>
        </w:rPr>
        <w:t xml:space="preserve">    30  июля  2024 </w:t>
      </w:r>
      <w:r w:rsidR="00F44043" w:rsidRPr="002A1311">
        <w:rPr>
          <w:sz w:val="28"/>
          <w:szCs w:val="28"/>
        </w:rPr>
        <w:t xml:space="preserve"> год</w:t>
      </w:r>
      <w:r w:rsidRPr="002A1311">
        <w:rPr>
          <w:sz w:val="28"/>
          <w:szCs w:val="28"/>
        </w:rPr>
        <w:t xml:space="preserve">а  </w:t>
      </w:r>
      <w:r w:rsidR="00F44043" w:rsidRPr="002A1311">
        <w:rPr>
          <w:sz w:val="28"/>
          <w:szCs w:val="28"/>
        </w:rPr>
        <w:t xml:space="preserve"> №</w:t>
      </w:r>
      <w:r w:rsidR="00BE7F22">
        <w:rPr>
          <w:sz w:val="28"/>
          <w:szCs w:val="28"/>
        </w:rPr>
        <w:t xml:space="preserve"> </w:t>
      </w:r>
      <w:r w:rsidR="00BE7F22" w:rsidRPr="00BE7F22">
        <w:rPr>
          <w:b/>
          <w:sz w:val="28"/>
          <w:szCs w:val="28"/>
        </w:rPr>
        <w:t xml:space="preserve">91 </w:t>
      </w:r>
      <w:r w:rsidR="00501AFA" w:rsidRPr="00BE7F22">
        <w:rPr>
          <w:b/>
          <w:sz w:val="28"/>
          <w:szCs w:val="28"/>
        </w:rPr>
        <w:t xml:space="preserve"> </w:t>
      </w:r>
    </w:p>
    <w:p w:rsidR="00BE7F22" w:rsidRPr="002A1311" w:rsidRDefault="00BE7F22" w:rsidP="00126BA1">
      <w:pPr>
        <w:jc w:val="center"/>
        <w:rPr>
          <w:sz w:val="28"/>
          <w:szCs w:val="28"/>
        </w:rPr>
      </w:pPr>
    </w:p>
    <w:p w:rsidR="00B84302" w:rsidRDefault="00B84302" w:rsidP="002A131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  администрации</w:t>
      </w:r>
    </w:p>
    <w:p w:rsidR="00F44043" w:rsidRPr="002A1311" w:rsidRDefault="00B84302" w:rsidP="002A131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143 от 30.12.2019 года </w:t>
      </w:r>
      <w:r w:rsidR="00BE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 мерах  по  </w:t>
      </w:r>
      <w:r w:rsidR="00F44043" w:rsidRPr="002A1311">
        <w:rPr>
          <w:sz w:val="28"/>
          <w:szCs w:val="28"/>
        </w:rPr>
        <w:t>сохранению  и рациональному</w:t>
      </w:r>
    </w:p>
    <w:p w:rsidR="00B84302" w:rsidRDefault="00B84302" w:rsidP="002A131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использованию защитных </w:t>
      </w:r>
      <w:r w:rsidR="00F44043" w:rsidRPr="002A1311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гражданской</w:t>
      </w:r>
      <w:r w:rsidR="00F44043" w:rsidRPr="002A1311">
        <w:rPr>
          <w:sz w:val="28"/>
          <w:szCs w:val="28"/>
        </w:rPr>
        <w:t xml:space="preserve"> обороны на       территории</w:t>
      </w:r>
      <w:r>
        <w:rPr>
          <w:sz w:val="28"/>
          <w:szCs w:val="28"/>
        </w:rPr>
        <w:t xml:space="preserve"> </w:t>
      </w:r>
      <w:r w:rsidR="00F44043" w:rsidRPr="002A1311">
        <w:rPr>
          <w:sz w:val="28"/>
          <w:szCs w:val="28"/>
        </w:rPr>
        <w:t>муниципального образования</w:t>
      </w:r>
    </w:p>
    <w:p w:rsidR="00F44043" w:rsidRPr="002A1311" w:rsidRDefault="00F44043" w:rsidP="002A131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A1311">
        <w:rPr>
          <w:sz w:val="28"/>
          <w:szCs w:val="28"/>
        </w:rPr>
        <w:t xml:space="preserve"> Хваловское</w:t>
      </w:r>
      <w:r w:rsidR="00B84302">
        <w:rPr>
          <w:sz w:val="28"/>
          <w:szCs w:val="28"/>
        </w:rPr>
        <w:t xml:space="preserve"> </w:t>
      </w:r>
      <w:r w:rsidRPr="002A1311">
        <w:rPr>
          <w:sz w:val="28"/>
          <w:szCs w:val="28"/>
        </w:rPr>
        <w:t>сельское поселение</w:t>
      </w:r>
    </w:p>
    <w:p w:rsidR="00F44043" w:rsidRDefault="00F44043" w:rsidP="00126BA1">
      <w:pPr>
        <w:ind w:firstLine="708"/>
        <w:rPr>
          <w:b/>
          <w:sz w:val="28"/>
          <w:szCs w:val="28"/>
        </w:rPr>
      </w:pPr>
    </w:p>
    <w:p w:rsidR="00B84302" w:rsidRPr="00BE7F22" w:rsidRDefault="00B84302" w:rsidP="00BE7F22">
      <w:pPr>
        <w:ind w:firstLine="708"/>
        <w:jc w:val="both"/>
        <w:rPr>
          <w:sz w:val="28"/>
          <w:szCs w:val="28"/>
        </w:rPr>
      </w:pPr>
      <w:r w:rsidRPr="00B84302">
        <w:rPr>
          <w:sz w:val="28"/>
          <w:szCs w:val="28"/>
        </w:rPr>
        <w:t xml:space="preserve">Рассмотрев  протест  </w:t>
      </w:r>
      <w:proofErr w:type="spellStart"/>
      <w:r w:rsidRPr="00B84302">
        <w:rPr>
          <w:sz w:val="28"/>
          <w:szCs w:val="28"/>
        </w:rPr>
        <w:t>Волховской</w:t>
      </w:r>
      <w:proofErr w:type="spellEnd"/>
      <w:r w:rsidRPr="00B84302">
        <w:rPr>
          <w:sz w:val="28"/>
          <w:szCs w:val="28"/>
        </w:rPr>
        <w:t xml:space="preserve"> городской прокуратуры от 20.06.2024 года №  07-02-2024</w:t>
      </w:r>
      <w:r>
        <w:rPr>
          <w:sz w:val="28"/>
          <w:szCs w:val="28"/>
        </w:rPr>
        <w:t xml:space="preserve"> на постановление  администрации  № 143 от 30.12.2019 года  « О </w:t>
      </w:r>
      <w:r w:rsidRPr="00B84302">
        <w:rPr>
          <w:sz w:val="28"/>
          <w:szCs w:val="28"/>
        </w:rPr>
        <w:t xml:space="preserve">мерах  </w:t>
      </w:r>
      <w:r>
        <w:rPr>
          <w:sz w:val="28"/>
          <w:szCs w:val="28"/>
        </w:rPr>
        <w:t xml:space="preserve">по  сохранению  и рациональному </w:t>
      </w:r>
      <w:r w:rsidRPr="00B84302">
        <w:rPr>
          <w:sz w:val="28"/>
          <w:szCs w:val="28"/>
        </w:rPr>
        <w:t>использованию защитных сооруж</w:t>
      </w:r>
      <w:r>
        <w:rPr>
          <w:sz w:val="28"/>
          <w:szCs w:val="28"/>
        </w:rPr>
        <w:t xml:space="preserve">ений гражданской обороны на </w:t>
      </w:r>
      <w:r w:rsidRPr="00B84302">
        <w:rPr>
          <w:sz w:val="28"/>
          <w:szCs w:val="28"/>
        </w:rPr>
        <w:t>террит</w:t>
      </w:r>
      <w:r>
        <w:rPr>
          <w:sz w:val="28"/>
          <w:szCs w:val="28"/>
        </w:rPr>
        <w:t xml:space="preserve">ории муниципального образования </w:t>
      </w:r>
      <w:r w:rsidRPr="00B84302">
        <w:rPr>
          <w:sz w:val="28"/>
          <w:szCs w:val="28"/>
        </w:rPr>
        <w:t xml:space="preserve"> Хваловское сельское поселение</w:t>
      </w:r>
      <w:r>
        <w:rPr>
          <w:sz w:val="28"/>
          <w:szCs w:val="28"/>
        </w:rPr>
        <w:t xml:space="preserve">», в целях приведения </w:t>
      </w:r>
      <w:r w:rsidRPr="00B84302">
        <w:rPr>
          <w:sz w:val="28"/>
          <w:szCs w:val="28"/>
        </w:rPr>
        <w:t xml:space="preserve">в соответствие с требованиями действующего законодательства, </w:t>
      </w:r>
      <w:r w:rsidRPr="00B84302">
        <w:rPr>
          <w:b/>
          <w:sz w:val="28"/>
          <w:szCs w:val="28"/>
        </w:rPr>
        <w:t>постановляю:</w:t>
      </w:r>
    </w:p>
    <w:p w:rsidR="00BE7F22" w:rsidRDefault="00F44043" w:rsidP="00A52574">
      <w:pPr>
        <w:ind w:firstLine="709"/>
        <w:jc w:val="both"/>
        <w:rPr>
          <w:sz w:val="28"/>
          <w:szCs w:val="28"/>
        </w:rPr>
      </w:pPr>
      <w:r w:rsidRPr="002A1311">
        <w:rPr>
          <w:sz w:val="28"/>
          <w:szCs w:val="28"/>
        </w:rPr>
        <w:t xml:space="preserve">1. </w:t>
      </w:r>
      <w:r w:rsidR="00BE7F22">
        <w:rPr>
          <w:sz w:val="28"/>
          <w:szCs w:val="28"/>
        </w:rPr>
        <w:t xml:space="preserve"> Внести в </w:t>
      </w:r>
      <w:r w:rsidR="00BE7F22" w:rsidRPr="00BE7F22">
        <w:rPr>
          <w:sz w:val="28"/>
          <w:szCs w:val="28"/>
        </w:rPr>
        <w:t>постановление  администрации  № 143 от 30.12.2019 года  « О мерах  по  сохранению  и рациональному использованию защитных сооружений гражданской обороны на территории муниципального образования  Хваловское сельское поселение»</w:t>
      </w:r>
      <w:r w:rsidR="00BE7F22">
        <w:rPr>
          <w:sz w:val="28"/>
          <w:szCs w:val="28"/>
        </w:rPr>
        <w:t xml:space="preserve"> следующие изменения 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«Общие положения»  Положения</w:t>
      </w:r>
      <w:r w:rsidR="00F44043" w:rsidRPr="002A1311">
        <w:rPr>
          <w:sz w:val="28"/>
          <w:szCs w:val="28"/>
        </w:rPr>
        <w:t xml:space="preserve"> о мерах по сохранению и рациональному использованию защитных сооружений гражданской обороны (далее ЗС ГО) на территории муниципального образования  Хваловское сельское поселение муниципального образования Волховского муниципального района Ленинградской области </w:t>
      </w:r>
      <w:r>
        <w:rPr>
          <w:sz w:val="28"/>
          <w:szCs w:val="28"/>
        </w:rPr>
        <w:t xml:space="preserve"> читать в новой редакции: 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Общие положения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proofErr w:type="gramStart"/>
      <w:r w:rsidRPr="00BE7F22">
        <w:rPr>
          <w:sz w:val="28"/>
          <w:szCs w:val="28"/>
        </w:rPr>
        <w:t>Настоящее Положение разработано в соответствии с Федеральным законом от 12.02.1998 N 28-ФЗ "О гражданской обороне", Постановлением Правительства Российской Федерации от 29.11.1999 N 1309 "О Порядке создания убежищ и иных объектов гражданской обороны" и определяет порядок создания, сохранения и использования на территории муниципального образования  Хваловское сельское поселение муниципального образования Волховского муниципального района Ленинградской области   защитных сооружений гражданской обороны - противорадиационных укрытий гражданской</w:t>
      </w:r>
      <w:proofErr w:type="gramEnd"/>
      <w:r w:rsidRPr="00BE7F22">
        <w:rPr>
          <w:sz w:val="28"/>
          <w:szCs w:val="28"/>
        </w:rPr>
        <w:t xml:space="preserve"> обороны и укрытий гражданской обороны (далее ЗС ГО).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 xml:space="preserve">1.1. </w:t>
      </w:r>
      <w:proofErr w:type="gramStart"/>
      <w:r w:rsidRPr="00BE7F22">
        <w:rPr>
          <w:sz w:val="28"/>
          <w:szCs w:val="28"/>
        </w:rPr>
        <w:t xml:space="preserve"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Pr="00BE7F22">
        <w:rPr>
          <w:sz w:val="28"/>
          <w:szCs w:val="28"/>
        </w:rPr>
        <w:t>аварийно</w:t>
      </w:r>
      <w:proofErr w:type="spellEnd"/>
      <w:r w:rsidRPr="00BE7F22">
        <w:rPr>
          <w:sz w:val="28"/>
          <w:szCs w:val="28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proofErr w:type="gramEnd"/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Убежища создаются: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lastRenderedPageBreak/>
        <w:t xml:space="preserve">для максимальной по </w:t>
      </w:r>
      <w:proofErr w:type="gramStart"/>
      <w:r w:rsidRPr="00BE7F22">
        <w:rPr>
          <w:sz w:val="28"/>
          <w:szCs w:val="28"/>
        </w:rPr>
        <w:t>численности</w:t>
      </w:r>
      <w:proofErr w:type="gramEnd"/>
      <w:r w:rsidRPr="00BE7F22">
        <w:rPr>
          <w:sz w:val="28"/>
          <w:szCs w:val="28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 xml:space="preserve"> для медицинского персонала, обслуживающего нетранспортабельных больных.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1.2. 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Противорадиационные укрытия создаются: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1.3. 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Укрытия создаются: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BE7F22" w:rsidRPr="00BE7F22" w:rsidRDefault="00BE7F22" w:rsidP="00BE7F22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 xml:space="preserve">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</w:t>
      </w:r>
      <w:proofErr w:type="gramStart"/>
      <w:r w:rsidRPr="00BE7F22">
        <w:rPr>
          <w:sz w:val="28"/>
          <w:szCs w:val="28"/>
        </w:rPr>
        <w:t xml:space="preserve">( </w:t>
      </w:r>
      <w:proofErr w:type="gramEnd"/>
      <w:r w:rsidRPr="00BE7F22">
        <w:rPr>
          <w:sz w:val="28"/>
          <w:szCs w:val="28"/>
        </w:rPr>
        <w:t>подвалы многоквартирных домов) и другие соор</w:t>
      </w:r>
      <w:r>
        <w:rPr>
          <w:sz w:val="28"/>
          <w:szCs w:val="28"/>
        </w:rPr>
        <w:t>ужения подземного пространства.</w:t>
      </w:r>
    </w:p>
    <w:p w:rsidR="00BE7F22" w:rsidRPr="002A1311" w:rsidRDefault="00BE7F22" w:rsidP="00A52574">
      <w:pPr>
        <w:ind w:firstLine="709"/>
        <w:jc w:val="both"/>
        <w:rPr>
          <w:sz w:val="28"/>
          <w:szCs w:val="28"/>
        </w:rPr>
      </w:pPr>
      <w:r w:rsidRPr="00BE7F22">
        <w:rPr>
          <w:sz w:val="28"/>
          <w:szCs w:val="28"/>
        </w:rPr>
        <w:tab/>
        <w:t>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</w:t>
      </w:r>
      <w:r>
        <w:rPr>
          <w:sz w:val="28"/>
          <w:szCs w:val="28"/>
        </w:rPr>
        <w:t>ехногенного характера</w:t>
      </w:r>
      <w:proofErr w:type="gramStart"/>
      <w:r>
        <w:rPr>
          <w:sz w:val="28"/>
          <w:szCs w:val="28"/>
        </w:rPr>
        <w:t>.»</w:t>
      </w:r>
      <w:proofErr w:type="gramEnd"/>
    </w:p>
    <w:p w:rsidR="00F44043" w:rsidRPr="002A1311" w:rsidRDefault="00310FFE" w:rsidP="004A677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44043" w:rsidRPr="002A1311">
        <w:rPr>
          <w:sz w:val="28"/>
          <w:szCs w:val="28"/>
        </w:rPr>
        <w:t>.    Данное постановление вступае</w:t>
      </w:r>
      <w:r w:rsidR="00BE7F22">
        <w:rPr>
          <w:sz w:val="28"/>
          <w:szCs w:val="28"/>
        </w:rPr>
        <w:t>т в силу с момента подписания</w:t>
      </w:r>
      <w:r>
        <w:rPr>
          <w:sz w:val="28"/>
          <w:szCs w:val="28"/>
        </w:rPr>
        <w:t xml:space="preserve"> и подлежит размещению </w:t>
      </w:r>
      <w:r w:rsidR="00BE7F22">
        <w:rPr>
          <w:sz w:val="28"/>
          <w:szCs w:val="28"/>
        </w:rPr>
        <w:t xml:space="preserve"> </w:t>
      </w:r>
      <w:r w:rsidRPr="00310FFE">
        <w:rPr>
          <w:sz w:val="28"/>
          <w:szCs w:val="28"/>
        </w:rPr>
        <w:t>на  официальном сайте поселения в сети Интернет</w:t>
      </w:r>
      <w:proofErr w:type="gramStart"/>
      <w:r w:rsidRPr="00310FFE">
        <w:rPr>
          <w:sz w:val="28"/>
          <w:szCs w:val="28"/>
        </w:rPr>
        <w:t>.</w:t>
      </w:r>
      <w:r w:rsidR="00F44043" w:rsidRPr="002A1311">
        <w:rPr>
          <w:sz w:val="28"/>
          <w:szCs w:val="28"/>
        </w:rPr>
        <w:t xml:space="preserve">.       </w:t>
      </w:r>
      <w:proofErr w:type="gramEnd"/>
    </w:p>
    <w:p w:rsidR="00F44043" w:rsidRPr="002A1311" w:rsidRDefault="00F44043" w:rsidP="004A677F">
      <w:pPr>
        <w:jc w:val="both"/>
        <w:rPr>
          <w:sz w:val="28"/>
          <w:szCs w:val="28"/>
        </w:rPr>
      </w:pPr>
    </w:p>
    <w:p w:rsidR="002A1311" w:rsidRDefault="00F44043" w:rsidP="00310FFE">
      <w:pPr>
        <w:jc w:val="both"/>
        <w:rPr>
          <w:sz w:val="28"/>
          <w:szCs w:val="28"/>
        </w:rPr>
      </w:pPr>
      <w:r w:rsidRPr="002A1311">
        <w:rPr>
          <w:sz w:val="28"/>
          <w:szCs w:val="28"/>
        </w:rPr>
        <w:t xml:space="preserve">Глава администрации                                                            </w:t>
      </w:r>
      <w:r w:rsidR="00310FFE">
        <w:rPr>
          <w:sz w:val="28"/>
          <w:szCs w:val="28"/>
        </w:rPr>
        <w:t xml:space="preserve">                  Снегирева Т.А.</w:t>
      </w:r>
    </w:p>
    <w:p w:rsidR="002A1311" w:rsidRDefault="002A1311" w:rsidP="004A677F">
      <w:pPr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2A1311" w:rsidRDefault="002A1311" w:rsidP="004A677F">
      <w:pPr>
        <w:ind w:firstLine="708"/>
        <w:jc w:val="right"/>
        <w:rPr>
          <w:sz w:val="28"/>
          <w:szCs w:val="28"/>
        </w:rPr>
      </w:pPr>
    </w:p>
    <w:p w:rsidR="002A1311" w:rsidRDefault="002A1311" w:rsidP="004A677F">
      <w:pPr>
        <w:ind w:firstLine="708"/>
        <w:jc w:val="right"/>
        <w:rPr>
          <w:sz w:val="28"/>
          <w:szCs w:val="28"/>
        </w:rPr>
      </w:pPr>
    </w:p>
    <w:p w:rsidR="002A1311" w:rsidRDefault="002A1311" w:rsidP="004A677F">
      <w:pPr>
        <w:ind w:firstLine="708"/>
        <w:jc w:val="right"/>
        <w:rPr>
          <w:sz w:val="28"/>
          <w:szCs w:val="28"/>
        </w:rPr>
      </w:pPr>
    </w:p>
    <w:p w:rsidR="002A1311" w:rsidRDefault="002A1311" w:rsidP="004A677F">
      <w:pPr>
        <w:ind w:firstLine="708"/>
        <w:jc w:val="right"/>
        <w:rPr>
          <w:sz w:val="28"/>
          <w:szCs w:val="28"/>
        </w:rPr>
      </w:pPr>
    </w:p>
    <w:p w:rsidR="002A1311" w:rsidRDefault="002A1311" w:rsidP="004A677F">
      <w:pPr>
        <w:ind w:firstLine="708"/>
        <w:jc w:val="right"/>
        <w:rPr>
          <w:sz w:val="28"/>
          <w:szCs w:val="28"/>
        </w:rPr>
      </w:pPr>
    </w:p>
    <w:sectPr w:rsidR="002A1311" w:rsidSect="002A13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499"/>
    <w:rsid w:val="0000230F"/>
    <w:rsid w:val="000213A1"/>
    <w:rsid w:val="00054359"/>
    <w:rsid w:val="00064051"/>
    <w:rsid w:val="00095172"/>
    <w:rsid w:val="000A2358"/>
    <w:rsid w:val="00114017"/>
    <w:rsid w:val="00123B86"/>
    <w:rsid w:val="00124AE1"/>
    <w:rsid w:val="00126BA1"/>
    <w:rsid w:val="00132930"/>
    <w:rsid w:val="001440D8"/>
    <w:rsid w:val="00163A38"/>
    <w:rsid w:val="001677EB"/>
    <w:rsid w:val="00196CDC"/>
    <w:rsid w:val="001A0118"/>
    <w:rsid w:val="001E12FE"/>
    <w:rsid w:val="001F34E0"/>
    <w:rsid w:val="001F50CE"/>
    <w:rsid w:val="00261DD6"/>
    <w:rsid w:val="002A1311"/>
    <w:rsid w:val="002C4499"/>
    <w:rsid w:val="002D0078"/>
    <w:rsid w:val="002F4AB0"/>
    <w:rsid w:val="002F5695"/>
    <w:rsid w:val="00307C02"/>
    <w:rsid w:val="00310FFE"/>
    <w:rsid w:val="00333DB8"/>
    <w:rsid w:val="0033508B"/>
    <w:rsid w:val="003C18A3"/>
    <w:rsid w:val="003D1264"/>
    <w:rsid w:val="003F2179"/>
    <w:rsid w:val="003F4514"/>
    <w:rsid w:val="003F6D54"/>
    <w:rsid w:val="0043446D"/>
    <w:rsid w:val="00452466"/>
    <w:rsid w:val="00476A65"/>
    <w:rsid w:val="0049159E"/>
    <w:rsid w:val="004A677F"/>
    <w:rsid w:val="004B118E"/>
    <w:rsid w:val="004B370F"/>
    <w:rsid w:val="004B3A04"/>
    <w:rsid w:val="004F5C1D"/>
    <w:rsid w:val="00501AFA"/>
    <w:rsid w:val="00520649"/>
    <w:rsid w:val="00527F59"/>
    <w:rsid w:val="00530076"/>
    <w:rsid w:val="00552AE4"/>
    <w:rsid w:val="005936FC"/>
    <w:rsid w:val="00597BBC"/>
    <w:rsid w:val="005A69B8"/>
    <w:rsid w:val="005B1D5B"/>
    <w:rsid w:val="005B4B81"/>
    <w:rsid w:val="005C17A4"/>
    <w:rsid w:val="005C22F6"/>
    <w:rsid w:val="005C70C4"/>
    <w:rsid w:val="006356FD"/>
    <w:rsid w:val="00651BD5"/>
    <w:rsid w:val="00695588"/>
    <w:rsid w:val="006C1F7B"/>
    <w:rsid w:val="006E20DB"/>
    <w:rsid w:val="006F6465"/>
    <w:rsid w:val="00723054"/>
    <w:rsid w:val="00762221"/>
    <w:rsid w:val="007876FC"/>
    <w:rsid w:val="00801369"/>
    <w:rsid w:val="008044F2"/>
    <w:rsid w:val="00807999"/>
    <w:rsid w:val="008B10B3"/>
    <w:rsid w:val="008C111B"/>
    <w:rsid w:val="0099284F"/>
    <w:rsid w:val="00A42EA5"/>
    <w:rsid w:val="00A52574"/>
    <w:rsid w:val="00A64AF2"/>
    <w:rsid w:val="00A87796"/>
    <w:rsid w:val="00AA4479"/>
    <w:rsid w:val="00AC240F"/>
    <w:rsid w:val="00AC7674"/>
    <w:rsid w:val="00AD3C67"/>
    <w:rsid w:val="00AD4D58"/>
    <w:rsid w:val="00B449DE"/>
    <w:rsid w:val="00B44A3A"/>
    <w:rsid w:val="00B84302"/>
    <w:rsid w:val="00BA3563"/>
    <w:rsid w:val="00BE784B"/>
    <w:rsid w:val="00BE7F22"/>
    <w:rsid w:val="00BF30AC"/>
    <w:rsid w:val="00C160CF"/>
    <w:rsid w:val="00C178D8"/>
    <w:rsid w:val="00C42B51"/>
    <w:rsid w:val="00C70AC8"/>
    <w:rsid w:val="00C71973"/>
    <w:rsid w:val="00CA20C3"/>
    <w:rsid w:val="00D2611C"/>
    <w:rsid w:val="00DE5E70"/>
    <w:rsid w:val="00E00A06"/>
    <w:rsid w:val="00E1507E"/>
    <w:rsid w:val="00E37E06"/>
    <w:rsid w:val="00E927B0"/>
    <w:rsid w:val="00E94068"/>
    <w:rsid w:val="00E94D95"/>
    <w:rsid w:val="00F3695F"/>
    <w:rsid w:val="00F44043"/>
    <w:rsid w:val="00F900CD"/>
    <w:rsid w:val="00FC074E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5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26B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126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6BA1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126BA1"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3C18A3"/>
    <w:rPr>
      <w:rFonts w:cs="Times New Roman"/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3C18A3"/>
    <w:rPr>
      <w:rFonts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3C18A3"/>
    <w:rPr>
      <w:rFonts w:cs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uiPriority w:val="99"/>
    <w:rsid w:val="003C18A3"/>
    <w:rPr>
      <w:rFonts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uiPriority w:val="99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uiPriority w:val="99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styleId="a4">
    <w:name w:val="Body Text"/>
    <w:basedOn w:val="a"/>
    <w:link w:val="a5"/>
    <w:uiPriority w:val="99"/>
    <w:rsid w:val="00126BA1"/>
    <w:rPr>
      <w:i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126BA1"/>
    <w:rPr>
      <w:rFonts w:cs="Times New Roman"/>
      <w:i/>
      <w:sz w:val="28"/>
    </w:rPr>
  </w:style>
  <w:style w:type="paragraph" w:styleId="a6">
    <w:name w:val="Normal (Web)"/>
    <w:basedOn w:val="a"/>
    <w:uiPriority w:val="99"/>
    <w:rsid w:val="00126BA1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User</cp:lastModifiedBy>
  <cp:revision>9</cp:revision>
  <cp:lastPrinted>2024-07-31T09:38:00Z</cp:lastPrinted>
  <dcterms:created xsi:type="dcterms:W3CDTF">2019-02-28T09:41:00Z</dcterms:created>
  <dcterms:modified xsi:type="dcterms:W3CDTF">2024-07-31T09:39:00Z</dcterms:modified>
</cp:coreProperties>
</file>