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519BC" w14:textId="221B79A3" w:rsidR="007B68F4" w:rsidRDefault="007B68F4" w:rsidP="007B68F4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b/>
          <w:sz w:val="28"/>
          <w:szCs w:val="28"/>
          <w:lang w:eastAsia="ru-RU"/>
        </w:rPr>
        <w:t>Что такое зоонозные инфекции?</w:t>
      </w:r>
    </w:p>
    <w:p w14:paraId="13161ACA" w14:textId="77777777" w:rsidR="007B68F4" w:rsidRPr="007B68F4" w:rsidRDefault="007B68F4" w:rsidP="007B68F4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4B122800" w14:textId="72787D8A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t>Животные могут быть источником различных инфекционных заболеваний, которые передаются человеку. Эту группу болезней называют зоонозными; сегодня их известно более 200. Заразиться можно при контакте с больными животными – например, при уходе, укусе, разделке туш или обработке шкур. В группе риска прежде всего дети, пожилые и люди с ослабленным иммунитетом.</w:t>
      </w:r>
    </w:p>
    <w:p w14:paraId="12956C8F" w14:textId="77777777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t xml:space="preserve">Источниками инфекций могут быть свиньи, крупный рогатый скот, грызуны, птицы, домашние животные, особенно кошки и собаки. Именно через питомцев часто передаются доброкачественный </w:t>
      </w:r>
      <w:proofErr w:type="spellStart"/>
      <w:r w:rsidRPr="007B68F4">
        <w:rPr>
          <w:rFonts w:ascii="Times New Roman" w:hAnsi="Times New Roman" w:cs="Times New Roman"/>
          <w:sz w:val="28"/>
          <w:szCs w:val="28"/>
          <w:lang w:eastAsia="ru-RU"/>
        </w:rPr>
        <w:t>лимфоретикулез</w:t>
      </w:r>
      <w:proofErr w:type="spellEnd"/>
      <w:r w:rsidRPr="007B68F4">
        <w:rPr>
          <w:rFonts w:ascii="Times New Roman" w:hAnsi="Times New Roman" w:cs="Times New Roman"/>
          <w:sz w:val="28"/>
          <w:szCs w:val="28"/>
          <w:lang w:eastAsia="ru-RU"/>
        </w:rPr>
        <w:t xml:space="preserve"> (болезнь кошачьих царапин), сальмонеллез, стригущий лишай, </w:t>
      </w:r>
      <w:proofErr w:type="spellStart"/>
      <w:r w:rsidRPr="007B68F4">
        <w:rPr>
          <w:rFonts w:ascii="Times New Roman" w:hAnsi="Times New Roman" w:cs="Times New Roman"/>
          <w:sz w:val="28"/>
          <w:szCs w:val="28"/>
          <w:lang w:eastAsia="ru-RU"/>
        </w:rPr>
        <w:t>токсокароз</w:t>
      </w:r>
      <w:proofErr w:type="spellEnd"/>
      <w:r w:rsidRPr="007B68F4">
        <w:rPr>
          <w:rFonts w:ascii="Times New Roman" w:hAnsi="Times New Roman" w:cs="Times New Roman"/>
          <w:sz w:val="28"/>
          <w:szCs w:val="28"/>
          <w:lang w:eastAsia="ru-RU"/>
        </w:rPr>
        <w:t>. Также среди зоонозов распространены бруцеллез, сибирская язва, туберкулез, бешенство, туляремия, клещевой и комариный энцефалиты, COVID-19 и другие.</w:t>
      </w:r>
    </w:p>
    <w:p w14:paraId="0972544A" w14:textId="77777777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t>Профилактические мероприятия, защищающие от зоонозов, зависят от конкретной инфекции, однако есть общие рекомендации, которые снижают риск заражения.</w:t>
      </w:r>
    </w:p>
    <w:p w14:paraId="0218400D" w14:textId="77777777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t>Если у вас есть домашние животные, вакцинируйте их вовремя и регулярно. Например, от бешенства делать прививку нужно раз в год. Проводите медицинское обследование питомца и следите за его состоянием: любое изменение в поведении, например появление агрессии, попытки укусить хозяев, нарушение аппетита, может быть признаком заражения.</w:t>
      </w:r>
    </w:p>
    <w:p w14:paraId="775DE9CB" w14:textId="77777777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t>Регулярно мойте руки, особенно после контакта с животными (даже домашними!), их едой или принадлежностями (клетки, миски с водой, игрушки, подстилки, поводки). Не позволяйте животным облизывать вас. Не целуйте их, не допускайте на кухню и в другие места готовки и приема пищи.</w:t>
      </w:r>
    </w:p>
    <w:p w14:paraId="68DEFDFE" w14:textId="77777777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t>Следите за чистотой места обитания домашних животных, мойте им лапы после возвращения с улицы. Периодически давайте им глистогонные средства, обрабатывайте их от клещей, блох.</w:t>
      </w:r>
    </w:p>
    <w:p w14:paraId="4DC2E3BF" w14:textId="77777777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t>Не подходите к диким и уличным животным, не кормите и не гладьте их. В случае укуса или царапины немедленно промойте рану водой с мылом и в кратчайшие сроки обратитесь за медицинской помощью.</w:t>
      </w:r>
    </w:p>
    <w:p w14:paraId="48A7F47F" w14:textId="77777777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t>Если у вас на даче есть песочница, держите ее закрытой, чтобы животные не использовали ее как туалет.</w:t>
      </w:r>
    </w:p>
    <w:p w14:paraId="6E5B8B5E" w14:textId="77777777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t>При проведении сельскохозяйственных и животноводческих работ используйте защитную одежду (в том числе маски или ватно-марлевые повязки, перчатки или рукавицы).</w:t>
      </w:r>
    </w:p>
    <w:p w14:paraId="48FE902E" w14:textId="77777777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t>Против некоторых возбудителей существуют вакцины (для людей), позволяющие снизить риски заражения. Например, есть прививки от бешенства, туляремии, лептоспироза, клещевого энцефалита, бруцеллеза, сибирской язвы.</w:t>
      </w:r>
    </w:p>
    <w:p w14:paraId="68EE1870" w14:textId="77777777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t>Помните, что заразиться зоонозными инфекциями можно и при употреблении продуктов питания, полученных от больных животных (мясо, молоко, яйца, субпродукты), зараженной воды.</w:t>
      </w:r>
    </w:p>
    <w:p w14:paraId="112C77D4" w14:textId="77777777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Поэтому:</w:t>
      </w:r>
    </w:p>
    <w:p w14:paraId="71FDAC25" w14:textId="77777777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t>Употребляйте в пищу качественные и безопасные продукты. Никогда не покупайте их в сомнительных местах торговли. Обращайте внимание на внешний вид, запах (если речь идет, например, о мясе), дату изготовления и срок годности.</w:t>
      </w:r>
    </w:p>
    <w:p w14:paraId="2BC2071F" w14:textId="77777777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t xml:space="preserve">Если вы отдыхаете в деревне, с осторожностью употребляйте </w:t>
      </w:r>
      <w:proofErr w:type="spellStart"/>
      <w:r w:rsidRPr="007B68F4">
        <w:rPr>
          <w:rFonts w:ascii="Times New Roman" w:hAnsi="Times New Roman" w:cs="Times New Roman"/>
          <w:sz w:val="28"/>
          <w:szCs w:val="28"/>
          <w:lang w:eastAsia="ru-RU"/>
        </w:rPr>
        <w:t>непастеризованное</w:t>
      </w:r>
      <w:proofErr w:type="spellEnd"/>
      <w:r w:rsidRPr="007B68F4">
        <w:rPr>
          <w:rFonts w:ascii="Times New Roman" w:hAnsi="Times New Roman" w:cs="Times New Roman"/>
          <w:sz w:val="28"/>
          <w:szCs w:val="28"/>
          <w:lang w:eastAsia="ru-RU"/>
        </w:rPr>
        <w:t xml:space="preserve"> молоко, так как есть опасность заразиться бруцеллезом. Молоко обязательно надо кипятить. Деревенские яйца надо тщательно промывать и отваривать не менее восьми минут.</w:t>
      </w:r>
    </w:p>
    <w:p w14:paraId="4D97F785" w14:textId="77777777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t>Не употребляйте в пищу сырые продукты животного происхождения, не дегустируйте их в процессе готовки.</w:t>
      </w:r>
    </w:p>
    <w:p w14:paraId="59FF7930" w14:textId="77777777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t>Находясь на природе, защищайте пищевые продукты и воду от загрязнения выделениями грызунов.</w:t>
      </w:r>
    </w:p>
    <w:p w14:paraId="38D91867" w14:textId="77777777" w:rsidR="00FF337E" w:rsidRPr="007B68F4" w:rsidRDefault="00FF337E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8F4">
        <w:rPr>
          <w:rFonts w:ascii="Times New Roman" w:hAnsi="Times New Roman" w:cs="Times New Roman"/>
          <w:sz w:val="28"/>
          <w:szCs w:val="28"/>
          <w:lang w:eastAsia="ru-RU"/>
        </w:rPr>
        <w:t>Купайтесь только в предназначенных для этого водоемах.</w:t>
      </w:r>
    </w:p>
    <w:p w14:paraId="50364829" w14:textId="77777777" w:rsidR="006A4765" w:rsidRPr="007B68F4" w:rsidRDefault="006A4765" w:rsidP="007B68F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A4765" w:rsidRPr="007B6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633F3"/>
    <w:multiLevelType w:val="multilevel"/>
    <w:tmpl w:val="5022A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C542FFE"/>
    <w:multiLevelType w:val="multilevel"/>
    <w:tmpl w:val="B4FA7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B80"/>
    <w:rsid w:val="006A4765"/>
    <w:rsid w:val="007A0B80"/>
    <w:rsid w:val="007B68F4"/>
    <w:rsid w:val="00FF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3C2E4"/>
  <w15:chartTrackingRefBased/>
  <w15:docId w15:val="{F15C81A3-B74C-41C9-8F70-FE848F0C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3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B68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493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Чемакина Светлана Геннадьевна</dc:creator>
  <cp:keywords/>
  <dc:description/>
  <cp:lastModifiedBy>Чемакина Светлана Геннадьевна</cp:lastModifiedBy>
  <cp:revision>4</cp:revision>
  <dcterms:created xsi:type="dcterms:W3CDTF">2025-05-15T12:36:00Z</dcterms:created>
  <dcterms:modified xsi:type="dcterms:W3CDTF">2025-05-26T11:24:00Z</dcterms:modified>
</cp:coreProperties>
</file>