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3331" w14:textId="77777777" w:rsidR="00BD6087" w:rsidRPr="00D10FAB" w:rsidRDefault="00BD6087" w:rsidP="00BD6087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0D42ABAE" w14:textId="77777777" w:rsidR="00BD6087" w:rsidRPr="00CA24C3" w:rsidRDefault="00BD6087" w:rsidP="00BD6087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51C0F39F" w14:textId="77777777" w:rsidR="00BD6087" w:rsidRDefault="00BD6087" w:rsidP="00BD6087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724F0A8D" w14:textId="77777777" w:rsidR="00BD6087" w:rsidRPr="00D10FAB" w:rsidRDefault="00BD6087" w:rsidP="00BD6087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5D54C3B9" w14:textId="77777777" w:rsidR="00BD6087" w:rsidRDefault="00BD6087" w:rsidP="00BD6087">
      <w:pPr>
        <w:rPr>
          <w:b/>
        </w:rPr>
      </w:pPr>
    </w:p>
    <w:p w14:paraId="17E57DD4" w14:textId="77777777" w:rsidR="00BD6087" w:rsidRDefault="00BD6087" w:rsidP="00BD6087">
      <w:pPr>
        <w:jc w:val="center"/>
        <w:rPr>
          <w:b/>
        </w:rPr>
      </w:pPr>
      <w:r>
        <w:rPr>
          <w:b/>
        </w:rPr>
        <w:t>ПОСТАНОВЛЕНИЕ</w:t>
      </w:r>
    </w:p>
    <w:p w14:paraId="5A18FDE3" w14:textId="77777777" w:rsidR="00BD6087" w:rsidRPr="00DD16DC" w:rsidRDefault="00BD6087" w:rsidP="00BD6087">
      <w:pPr>
        <w:jc w:val="center"/>
        <w:rPr>
          <w:b/>
        </w:rPr>
      </w:pPr>
    </w:p>
    <w:p w14:paraId="0BD0DF6F" w14:textId="69A0CD77" w:rsidR="00BD6087" w:rsidRDefault="005056EC" w:rsidP="00BD6087">
      <w:pPr>
        <w:jc w:val="center"/>
        <w:rPr>
          <w:b/>
        </w:rPr>
      </w:pPr>
      <w:bookmarkStart w:id="0" w:name="_GoBack"/>
      <w:bookmarkEnd w:id="0"/>
      <w:r>
        <w:t>о</w:t>
      </w:r>
      <w:r w:rsidRPr="00DD16DC">
        <w:t>т</w:t>
      </w:r>
      <w:r>
        <w:t xml:space="preserve"> 20</w:t>
      </w:r>
      <w:r w:rsidR="003E6C84">
        <w:t xml:space="preserve"> </w:t>
      </w:r>
      <w:r w:rsidR="00241434">
        <w:t>декабря 2024</w:t>
      </w:r>
      <w:r w:rsidR="00BD6087" w:rsidRPr="00DD16DC">
        <w:t xml:space="preserve"> года </w:t>
      </w:r>
      <w:r w:rsidR="00BD6087">
        <w:t>№</w:t>
      </w:r>
      <w:r w:rsidR="00BD6087" w:rsidRPr="006341C9">
        <w:rPr>
          <w:b/>
        </w:rPr>
        <w:t xml:space="preserve"> </w:t>
      </w:r>
      <w:r w:rsidR="003E6C84">
        <w:rPr>
          <w:b/>
        </w:rPr>
        <w:t>1</w:t>
      </w:r>
      <w:r w:rsidR="002F010D">
        <w:rPr>
          <w:b/>
        </w:rPr>
        <w:t>25</w:t>
      </w:r>
      <w:r w:rsidR="00BD6087" w:rsidRPr="00334371">
        <w:rPr>
          <w:b/>
        </w:rPr>
        <w:t xml:space="preserve"> </w:t>
      </w:r>
    </w:p>
    <w:p w14:paraId="6718635D" w14:textId="77777777" w:rsidR="00BD6087" w:rsidRPr="00DD16DC" w:rsidRDefault="00BD6087" w:rsidP="00BD6087">
      <w:pPr>
        <w:jc w:val="center"/>
        <w:rPr>
          <w:b/>
          <w:color w:val="FF0000"/>
        </w:rPr>
      </w:pP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34053A65" w14:textId="77777777" w:rsidR="002F010D" w:rsidRPr="002F010D" w:rsidRDefault="002F010D" w:rsidP="002F010D">
      <w:pPr>
        <w:widowControl/>
        <w:autoSpaceDE/>
        <w:autoSpaceDN/>
        <w:adjustRightInd/>
        <w:jc w:val="center"/>
        <w:rPr>
          <w:b/>
          <w:bCs/>
        </w:rPr>
      </w:pPr>
      <w:r w:rsidRPr="002F010D">
        <w:rPr>
          <w:b/>
          <w:bCs/>
        </w:rPr>
        <w:t>Об утверждении схемы размещения нестационарных</w:t>
      </w:r>
    </w:p>
    <w:p w14:paraId="403CF16A" w14:textId="0AC2B6FC" w:rsidR="00BD6087" w:rsidRPr="002F010D" w:rsidRDefault="002F010D" w:rsidP="002F010D">
      <w:pPr>
        <w:pStyle w:val="a3"/>
        <w:jc w:val="center"/>
        <w:rPr>
          <w:b/>
          <w:bCs/>
          <w:lang w:eastAsia="en-US"/>
        </w:rPr>
      </w:pPr>
      <w:r w:rsidRPr="002F010D">
        <w:rPr>
          <w:b/>
          <w:bCs/>
        </w:rPr>
        <w:t xml:space="preserve">торговых </w:t>
      </w:r>
      <w:r w:rsidR="005056EC" w:rsidRPr="002F010D">
        <w:rPr>
          <w:b/>
          <w:bCs/>
        </w:rPr>
        <w:t>объектов, расположенных</w:t>
      </w:r>
      <w:r w:rsidRPr="002F010D">
        <w:rPr>
          <w:b/>
          <w:bCs/>
        </w:rPr>
        <w:t xml:space="preserve">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="00BD6087" w:rsidRPr="002F010D">
        <w:rPr>
          <w:b/>
          <w:bCs/>
          <w:lang w:eastAsia="en-US"/>
        </w:rPr>
        <w:t>Хваловское</w:t>
      </w:r>
      <w:proofErr w:type="spellEnd"/>
      <w:r w:rsidR="00BD6087" w:rsidRPr="002F010D">
        <w:rPr>
          <w:b/>
          <w:bCs/>
          <w:lang w:eastAsia="en-US"/>
        </w:rPr>
        <w:t xml:space="preserve"> сельское поселение Волховского муниципального района Ленинградской области</w:t>
      </w:r>
    </w:p>
    <w:p w14:paraId="7D064C31" w14:textId="77777777" w:rsidR="00BD6087" w:rsidRPr="00BD6087" w:rsidRDefault="00BD6087" w:rsidP="00BD6087">
      <w:pPr>
        <w:adjustRightInd/>
        <w:spacing w:before="129"/>
        <w:rPr>
          <w:b/>
          <w:lang w:eastAsia="en-US"/>
        </w:rPr>
      </w:pPr>
    </w:p>
    <w:p w14:paraId="75A5E816" w14:textId="07D3ADE1" w:rsidR="00BD6087" w:rsidRPr="002F010D" w:rsidRDefault="002F010D" w:rsidP="002F010D">
      <w:pPr>
        <w:pStyle w:val="Default"/>
        <w:ind w:firstLine="709"/>
        <w:jc w:val="both"/>
        <w:rPr>
          <w:b/>
          <w:spacing w:val="70"/>
          <w:sz w:val="28"/>
          <w:szCs w:val="28"/>
        </w:rPr>
      </w:pPr>
      <w:bookmarkStart w:id="1" w:name="В_целях_реализации_на_территории_МО_Исса"/>
      <w:bookmarkEnd w:id="1"/>
      <w:r w:rsidRPr="002F010D">
        <w:rPr>
          <w:rStyle w:val="FontStyle22"/>
          <w:sz w:val="28"/>
          <w:szCs w:val="28"/>
        </w:rPr>
        <w:t xml:space="preserve">В соответствии с Приказом Комитета по развитию малого, среднего бизнеса и потребительского рынка Ленинградской области от 04.10.2024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</w:t>
      </w:r>
      <w:r w:rsidR="00BD6087" w:rsidRPr="002F010D">
        <w:rPr>
          <w:sz w:val="28"/>
          <w:szCs w:val="28"/>
          <w:lang w:eastAsia="en-US"/>
        </w:rPr>
        <w:t>Устав</w:t>
      </w:r>
      <w:r w:rsidRPr="002F010D">
        <w:rPr>
          <w:sz w:val="28"/>
          <w:szCs w:val="28"/>
          <w:lang w:eastAsia="en-US"/>
        </w:rPr>
        <w:t xml:space="preserve">ом </w:t>
      </w:r>
      <w:r w:rsidR="00BD6087" w:rsidRPr="002F010D"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241434" w:rsidRPr="002F010D">
        <w:rPr>
          <w:sz w:val="28"/>
          <w:szCs w:val="28"/>
          <w:lang w:eastAsia="en-US"/>
        </w:rPr>
        <w:t>Хваловское</w:t>
      </w:r>
      <w:proofErr w:type="spellEnd"/>
      <w:r w:rsidR="00241434" w:rsidRPr="002F010D">
        <w:rPr>
          <w:sz w:val="28"/>
          <w:szCs w:val="28"/>
          <w:lang w:eastAsia="en-US"/>
        </w:rPr>
        <w:t xml:space="preserve"> </w:t>
      </w:r>
      <w:r w:rsidR="00BD6087" w:rsidRPr="002F010D">
        <w:rPr>
          <w:sz w:val="28"/>
          <w:szCs w:val="28"/>
          <w:lang w:eastAsia="en-US"/>
        </w:rPr>
        <w:t>сельское поселение</w:t>
      </w:r>
      <w:r>
        <w:rPr>
          <w:sz w:val="28"/>
          <w:szCs w:val="28"/>
          <w:lang w:eastAsia="en-US"/>
        </w:rPr>
        <w:t xml:space="preserve">, </w:t>
      </w:r>
    </w:p>
    <w:p w14:paraId="399F171C" w14:textId="77777777" w:rsidR="00241434" w:rsidRDefault="00241434" w:rsidP="00BD6087">
      <w:pPr>
        <w:adjustRightInd/>
        <w:ind w:left="104" w:right="107" w:firstLine="708"/>
        <w:jc w:val="both"/>
        <w:rPr>
          <w:lang w:eastAsia="en-US"/>
        </w:rPr>
      </w:pPr>
    </w:p>
    <w:p w14:paraId="4E491A1E" w14:textId="1F1BC0CE" w:rsidR="00BD6087" w:rsidRPr="00241434" w:rsidRDefault="00BD6087" w:rsidP="00241434">
      <w:pPr>
        <w:adjustRightInd/>
        <w:ind w:left="104" w:right="107" w:firstLine="708"/>
        <w:jc w:val="center"/>
        <w:rPr>
          <w:b/>
          <w:bCs/>
          <w:lang w:eastAsia="en-US"/>
        </w:rPr>
      </w:pPr>
      <w:r w:rsidRPr="00BD6087">
        <w:rPr>
          <w:b/>
          <w:bCs/>
          <w:lang w:eastAsia="en-US"/>
        </w:rPr>
        <w:t>п о с т а н о в л я ю:</w:t>
      </w:r>
    </w:p>
    <w:p w14:paraId="657BD753" w14:textId="68D349AF" w:rsidR="00BD6087" w:rsidRPr="002F010D" w:rsidRDefault="00BD6087" w:rsidP="00BD6087">
      <w:pPr>
        <w:tabs>
          <w:tab w:val="left" w:pos="0"/>
        </w:tabs>
        <w:adjustRightInd/>
        <w:ind w:right="111"/>
        <w:jc w:val="both"/>
        <w:rPr>
          <w:lang w:eastAsia="en-US"/>
        </w:rPr>
      </w:pPr>
      <w:r>
        <w:rPr>
          <w:szCs w:val="22"/>
          <w:lang w:eastAsia="en-US"/>
        </w:rPr>
        <w:tab/>
      </w:r>
      <w:r w:rsidRPr="002F010D">
        <w:rPr>
          <w:lang w:eastAsia="en-US"/>
        </w:rPr>
        <w:t xml:space="preserve">1. </w:t>
      </w:r>
      <w:r w:rsidR="002F010D" w:rsidRPr="002F010D">
        <w:rPr>
          <w:lang w:eastAsia="en-US"/>
        </w:rPr>
        <w:t xml:space="preserve">Утвердить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2F010D">
        <w:rPr>
          <w:lang w:eastAsia="en-US"/>
        </w:rPr>
        <w:t>Хваловское</w:t>
      </w:r>
      <w:proofErr w:type="spellEnd"/>
      <w:r w:rsidRPr="002F010D">
        <w:rPr>
          <w:lang w:eastAsia="en-US"/>
        </w:rPr>
        <w:t xml:space="preserve"> сельское поселение Волховского муниципального района Ленинградской области согласно </w:t>
      </w:r>
      <w:r w:rsidR="002F010D" w:rsidRPr="002F010D">
        <w:rPr>
          <w:lang w:eastAsia="en-US"/>
        </w:rPr>
        <w:t xml:space="preserve">приложению </w:t>
      </w:r>
      <w:r w:rsidR="002F010D" w:rsidRPr="002F010D">
        <w:rPr>
          <w:spacing w:val="40"/>
          <w:lang w:eastAsia="en-US"/>
        </w:rPr>
        <w:t>к</w:t>
      </w:r>
      <w:r w:rsidRPr="002F010D">
        <w:rPr>
          <w:lang w:eastAsia="en-US"/>
        </w:rPr>
        <w:t xml:space="preserve"> настоящему постановлению.</w:t>
      </w:r>
    </w:p>
    <w:p w14:paraId="74BCF540" w14:textId="5BD8A341" w:rsidR="002F010D" w:rsidRPr="002F010D" w:rsidRDefault="002F010D" w:rsidP="002F010D">
      <w:pPr>
        <w:tabs>
          <w:tab w:val="left" w:pos="0"/>
        </w:tabs>
        <w:jc w:val="both"/>
      </w:pPr>
      <w:r w:rsidRPr="002F010D">
        <w:rPr>
          <w:lang w:eastAsia="en-US"/>
        </w:rPr>
        <w:tab/>
        <w:t xml:space="preserve">2. </w:t>
      </w:r>
      <w:r w:rsidRPr="002F010D">
        <w:t xml:space="preserve"> Считать утратившим силу с 01 января 2025 года постановление главы администрации муниципального образования </w:t>
      </w:r>
      <w:proofErr w:type="spellStart"/>
      <w:r w:rsidRPr="002F010D">
        <w:t>Хваловское</w:t>
      </w:r>
      <w:proofErr w:type="spellEnd"/>
      <w:r w:rsidRPr="002F010D">
        <w:t xml:space="preserve"> сельское поселение от </w:t>
      </w:r>
      <w:r w:rsidR="005056EC">
        <w:t>28</w:t>
      </w:r>
      <w:r w:rsidRPr="002F010D">
        <w:t>.1</w:t>
      </w:r>
      <w:r w:rsidR="005056EC">
        <w:t>0</w:t>
      </w:r>
      <w:r w:rsidRPr="002F010D">
        <w:t>.2016</w:t>
      </w:r>
      <w:r w:rsidR="005056EC">
        <w:t xml:space="preserve"> </w:t>
      </w:r>
      <w:r w:rsidRPr="002F010D">
        <w:t>г</w:t>
      </w:r>
      <w:r w:rsidR="005056EC">
        <w:t>.</w:t>
      </w:r>
      <w:r w:rsidRPr="002F010D">
        <w:t xml:space="preserve"> № </w:t>
      </w:r>
      <w:r w:rsidR="005056EC">
        <w:t>174</w:t>
      </w:r>
      <w:r w:rsidRPr="002F010D">
        <w:t xml:space="preserve">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5056EC">
        <w:t>Хваловское</w:t>
      </w:r>
      <w:proofErr w:type="spellEnd"/>
      <w:r w:rsidRPr="002F010D">
        <w:t xml:space="preserve"> сельское поселение» (с изменениями от </w:t>
      </w:r>
      <w:r w:rsidR="005056EC">
        <w:t>03</w:t>
      </w:r>
      <w:r w:rsidRPr="002F010D">
        <w:t>.</w:t>
      </w:r>
      <w:r w:rsidR="005056EC">
        <w:t>11</w:t>
      </w:r>
      <w:r w:rsidRPr="002F010D">
        <w:t>.201</w:t>
      </w:r>
      <w:r w:rsidR="005056EC">
        <w:t>7</w:t>
      </w:r>
      <w:r w:rsidRPr="002F010D">
        <w:t>г</w:t>
      </w:r>
      <w:r w:rsidR="005056EC">
        <w:t>.</w:t>
      </w:r>
      <w:r w:rsidRPr="002F010D">
        <w:t xml:space="preserve"> № </w:t>
      </w:r>
      <w:r w:rsidR="005056EC">
        <w:t>2</w:t>
      </w:r>
      <w:r w:rsidRPr="002F010D">
        <w:t>02, от 0</w:t>
      </w:r>
      <w:r w:rsidR="005056EC">
        <w:t>6</w:t>
      </w:r>
      <w:r w:rsidRPr="002F010D">
        <w:t>.0</w:t>
      </w:r>
      <w:r w:rsidR="005056EC">
        <w:t>7</w:t>
      </w:r>
      <w:r w:rsidRPr="002F010D">
        <w:t>.201</w:t>
      </w:r>
      <w:r w:rsidR="005056EC">
        <w:t>8</w:t>
      </w:r>
      <w:r w:rsidRPr="002F010D">
        <w:t>г</w:t>
      </w:r>
      <w:r w:rsidR="005056EC">
        <w:t>.</w:t>
      </w:r>
      <w:r w:rsidRPr="002F010D">
        <w:t xml:space="preserve"> № </w:t>
      </w:r>
      <w:r w:rsidR="005056EC">
        <w:t>65</w:t>
      </w:r>
      <w:r w:rsidRPr="002F010D">
        <w:t>, от 2</w:t>
      </w:r>
      <w:r w:rsidR="005056EC">
        <w:t>9</w:t>
      </w:r>
      <w:r w:rsidRPr="002F010D">
        <w:t>.0</w:t>
      </w:r>
      <w:r w:rsidR="005056EC">
        <w:t>4</w:t>
      </w:r>
      <w:r w:rsidRPr="002F010D">
        <w:t>.201</w:t>
      </w:r>
      <w:r w:rsidR="005056EC">
        <w:t>9</w:t>
      </w:r>
      <w:r w:rsidRPr="002F010D">
        <w:t xml:space="preserve"> № </w:t>
      </w:r>
      <w:r w:rsidR="005056EC">
        <w:t>38</w:t>
      </w:r>
      <w:r w:rsidRPr="002F010D">
        <w:t xml:space="preserve">, от </w:t>
      </w:r>
      <w:r w:rsidR="005056EC">
        <w:t>11</w:t>
      </w:r>
      <w:r w:rsidRPr="002F010D">
        <w:t>.</w:t>
      </w:r>
      <w:r w:rsidR="005056EC">
        <w:t xml:space="preserve">03 </w:t>
      </w:r>
      <w:r w:rsidRPr="002F010D">
        <w:t>202</w:t>
      </w:r>
      <w:r w:rsidR="005056EC">
        <w:t>0</w:t>
      </w:r>
      <w:r w:rsidRPr="002F010D">
        <w:t xml:space="preserve"> № 3</w:t>
      </w:r>
      <w:r w:rsidR="005056EC">
        <w:t>6</w:t>
      </w:r>
      <w:r w:rsidRPr="002F010D">
        <w:t xml:space="preserve">, от </w:t>
      </w:r>
      <w:r w:rsidR="005056EC">
        <w:t>03</w:t>
      </w:r>
      <w:r w:rsidRPr="002F010D">
        <w:t>.</w:t>
      </w:r>
      <w:r w:rsidR="005056EC">
        <w:t>11</w:t>
      </w:r>
      <w:r w:rsidRPr="002F010D">
        <w:t>.202</w:t>
      </w:r>
      <w:r w:rsidR="005056EC">
        <w:t>0</w:t>
      </w:r>
      <w:r w:rsidRPr="002F010D">
        <w:t xml:space="preserve"> № </w:t>
      </w:r>
      <w:r w:rsidR="005056EC">
        <w:t>118</w:t>
      </w:r>
      <w:r w:rsidRPr="002F010D">
        <w:t>, от 2</w:t>
      </w:r>
      <w:r w:rsidR="005056EC">
        <w:t>8</w:t>
      </w:r>
      <w:r w:rsidRPr="002F010D">
        <w:t>.</w:t>
      </w:r>
      <w:r w:rsidR="005056EC">
        <w:t>11</w:t>
      </w:r>
      <w:r w:rsidRPr="002F010D">
        <w:t>.202</w:t>
      </w:r>
      <w:r w:rsidR="005056EC">
        <w:t>2</w:t>
      </w:r>
      <w:r w:rsidRPr="002F010D">
        <w:t xml:space="preserve"> № 1</w:t>
      </w:r>
      <w:r w:rsidR="005056EC">
        <w:t>20, от 20.12.2022 № 134</w:t>
      </w:r>
      <w:r w:rsidRPr="002F010D">
        <w:t>).</w:t>
      </w:r>
    </w:p>
    <w:p w14:paraId="10198ABE" w14:textId="089AFBEE" w:rsidR="002F010D" w:rsidRPr="002F010D" w:rsidRDefault="002F010D" w:rsidP="002F010D">
      <w:pPr>
        <w:ind w:firstLine="708"/>
        <w:jc w:val="both"/>
        <w:rPr>
          <w:rFonts w:eastAsia="Calibri"/>
        </w:rPr>
      </w:pPr>
      <w:r w:rsidRPr="002F010D">
        <w:t xml:space="preserve">3. </w:t>
      </w:r>
      <w:r w:rsidRPr="002F010D">
        <w:rPr>
          <w:rFonts w:eastAsia="Calibri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proofErr w:type="spellStart"/>
      <w:r w:rsidRPr="002F010D">
        <w:t>Хваловское</w:t>
      </w:r>
      <w:proofErr w:type="spellEnd"/>
      <w:r w:rsidRPr="002F010D">
        <w:rPr>
          <w:rFonts w:eastAsia="Calibri"/>
        </w:rPr>
        <w:t xml:space="preserve"> сельское поселение.</w:t>
      </w:r>
    </w:p>
    <w:p w14:paraId="62A91F92" w14:textId="2F1DBF80" w:rsidR="002F010D" w:rsidRPr="002F010D" w:rsidRDefault="002F010D" w:rsidP="002F010D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</w:pPr>
      <w:r w:rsidRPr="002F010D">
        <w:t>4.  Настоящее постановление вступает в силу с 01 января 2025 года.</w:t>
      </w:r>
    </w:p>
    <w:p w14:paraId="3EEC637B" w14:textId="51B4BB5A" w:rsidR="002F010D" w:rsidRPr="002F010D" w:rsidRDefault="002F010D" w:rsidP="002F010D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</w:pPr>
      <w:r w:rsidRPr="002F010D">
        <w:t>5. Контроль за исполнением данного постановления оставляю за собой.</w:t>
      </w:r>
    </w:p>
    <w:p w14:paraId="10A433FE" w14:textId="77777777" w:rsidR="00BD6087" w:rsidRDefault="00BD6087" w:rsidP="00BD6087">
      <w:pPr>
        <w:jc w:val="both"/>
      </w:pPr>
    </w:p>
    <w:p w14:paraId="066B5A43" w14:textId="77777777" w:rsidR="00BD6087" w:rsidRDefault="00BD6087" w:rsidP="00BD6087">
      <w:pPr>
        <w:jc w:val="both"/>
      </w:pPr>
      <w:proofErr w:type="spellStart"/>
      <w:r>
        <w:t>И.о</w:t>
      </w:r>
      <w:proofErr w:type="spellEnd"/>
      <w:r>
        <w:t xml:space="preserve">. главы администрации </w:t>
      </w:r>
    </w:p>
    <w:p w14:paraId="46719CFE" w14:textId="65275AED" w:rsidR="00BD6087" w:rsidRPr="002F010D" w:rsidRDefault="00BD6087" w:rsidP="002F010D">
      <w:pPr>
        <w:jc w:val="both"/>
        <w:sectPr w:rsidR="00BD6087" w:rsidRPr="002F010D" w:rsidSect="005056EC">
          <w:pgSz w:w="11910" w:h="16840"/>
          <w:pgMar w:top="426" w:right="740" w:bottom="284" w:left="1600" w:header="720" w:footer="720" w:gutter="0"/>
          <w:cols w:space="720"/>
        </w:sectPr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Н.В.Цыплёнкова</w:t>
      </w:r>
      <w:proofErr w:type="spellEnd"/>
    </w:p>
    <w:p w14:paraId="166079FE" w14:textId="77777777" w:rsidR="00BD6087" w:rsidRPr="00BD6087" w:rsidRDefault="00BD6087" w:rsidP="00BD6087">
      <w:pPr>
        <w:tabs>
          <w:tab w:val="left" w:pos="3270"/>
        </w:tabs>
      </w:pPr>
    </w:p>
    <w:sectPr w:rsidR="00BD6087" w:rsidRPr="00BD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360FB"/>
    <w:multiLevelType w:val="hybridMultilevel"/>
    <w:tmpl w:val="7FD460AC"/>
    <w:lvl w:ilvl="0" w:tplc="0FF8091E">
      <w:start w:val="1"/>
      <w:numFmt w:val="decimal"/>
      <w:lvlText w:val="%1."/>
      <w:lvlJc w:val="left"/>
      <w:pPr>
        <w:ind w:left="104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8C8DA">
      <w:numFmt w:val="bullet"/>
      <w:lvlText w:val="•"/>
      <w:lvlJc w:val="left"/>
      <w:pPr>
        <w:ind w:left="1046" w:hanging="282"/>
      </w:pPr>
      <w:rPr>
        <w:rFonts w:hint="default"/>
        <w:lang w:val="ru-RU" w:eastAsia="en-US" w:bidi="ar-SA"/>
      </w:rPr>
    </w:lvl>
    <w:lvl w:ilvl="2" w:tplc="052A780A">
      <w:numFmt w:val="bullet"/>
      <w:lvlText w:val="•"/>
      <w:lvlJc w:val="left"/>
      <w:pPr>
        <w:ind w:left="1993" w:hanging="282"/>
      </w:pPr>
      <w:rPr>
        <w:rFonts w:hint="default"/>
        <w:lang w:val="ru-RU" w:eastAsia="en-US" w:bidi="ar-SA"/>
      </w:rPr>
    </w:lvl>
    <w:lvl w:ilvl="3" w:tplc="8FAAF1D0">
      <w:numFmt w:val="bullet"/>
      <w:lvlText w:val="•"/>
      <w:lvlJc w:val="left"/>
      <w:pPr>
        <w:ind w:left="2939" w:hanging="282"/>
      </w:pPr>
      <w:rPr>
        <w:rFonts w:hint="default"/>
        <w:lang w:val="ru-RU" w:eastAsia="en-US" w:bidi="ar-SA"/>
      </w:rPr>
    </w:lvl>
    <w:lvl w:ilvl="4" w:tplc="7512D762">
      <w:numFmt w:val="bullet"/>
      <w:lvlText w:val="•"/>
      <w:lvlJc w:val="left"/>
      <w:pPr>
        <w:ind w:left="3886" w:hanging="282"/>
      </w:pPr>
      <w:rPr>
        <w:rFonts w:hint="default"/>
        <w:lang w:val="ru-RU" w:eastAsia="en-US" w:bidi="ar-SA"/>
      </w:rPr>
    </w:lvl>
    <w:lvl w:ilvl="5" w:tplc="737236FE">
      <w:numFmt w:val="bullet"/>
      <w:lvlText w:val="•"/>
      <w:lvlJc w:val="left"/>
      <w:pPr>
        <w:ind w:left="4833" w:hanging="282"/>
      </w:pPr>
      <w:rPr>
        <w:rFonts w:hint="default"/>
        <w:lang w:val="ru-RU" w:eastAsia="en-US" w:bidi="ar-SA"/>
      </w:rPr>
    </w:lvl>
    <w:lvl w:ilvl="6" w:tplc="F59AC230">
      <w:numFmt w:val="bullet"/>
      <w:lvlText w:val="•"/>
      <w:lvlJc w:val="left"/>
      <w:pPr>
        <w:ind w:left="5779" w:hanging="282"/>
      </w:pPr>
      <w:rPr>
        <w:rFonts w:hint="default"/>
        <w:lang w:val="ru-RU" w:eastAsia="en-US" w:bidi="ar-SA"/>
      </w:rPr>
    </w:lvl>
    <w:lvl w:ilvl="7" w:tplc="66DED07E">
      <w:numFmt w:val="bullet"/>
      <w:lvlText w:val="•"/>
      <w:lvlJc w:val="left"/>
      <w:pPr>
        <w:ind w:left="6726" w:hanging="282"/>
      </w:pPr>
      <w:rPr>
        <w:rFonts w:hint="default"/>
        <w:lang w:val="ru-RU" w:eastAsia="en-US" w:bidi="ar-SA"/>
      </w:rPr>
    </w:lvl>
    <w:lvl w:ilvl="8" w:tplc="1444BCCC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7"/>
    <w:rsid w:val="00241434"/>
    <w:rsid w:val="002F010D"/>
    <w:rsid w:val="003E6C84"/>
    <w:rsid w:val="005056EC"/>
    <w:rsid w:val="00A876D7"/>
    <w:rsid w:val="00B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6C52"/>
  <w15:chartTrackingRefBased/>
  <w15:docId w15:val="{4B32A8AB-5A30-472F-8B26-0FC5D95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D6087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6087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paragraph" w:styleId="a3">
    <w:name w:val="No Spacing"/>
    <w:uiPriority w:val="1"/>
    <w:qFormat/>
    <w:rsid w:val="00BD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BD6087"/>
    <w:pPr>
      <w:adjustRightInd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D6087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 Style21"/>
    <w:rsid w:val="002F01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2F010D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F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2024-12-23T08:30:00Z</cp:lastPrinted>
  <dcterms:created xsi:type="dcterms:W3CDTF">2024-12-10T08:34:00Z</dcterms:created>
  <dcterms:modified xsi:type="dcterms:W3CDTF">2024-12-23T08:30:00Z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